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1.png" ContentType="image/png"/>
  <Override PartName="/word/media/rId174.png" ContentType="image/png"/>
  <Override PartName="/word/media/rId185.png" ContentType="image/png"/>
  <Override PartName="/word/media/rId213.png" ContentType="image/png"/>
  <Override PartName="/word/media/rId224.png" ContentType="image/png"/>
  <Override PartName="/word/media/rId256.png" ContentType="image/png"/>
  <Override PartName="/word/media/rId266.png" ContentType="image/png"/>
  <Override PartName="/word/media/rId295.png" ContentType="image/png"/>
  <Override PartName="/word/media/rId298.png" ContentType="image/png"/>
  <Override PartName="/word/media/rId303.png" ContentType="image/png"/>
  <Override PartName="/word/media/rId306.png" ContentType="image/png"/>
  <Override PartName="/word/media/rId329.png" ContentType="image/png"/>
  <Override PartName="/word/media/rId332.png" ContentType="image/png"/>
  <Override PartName="/word/media/rId335.png" ContentType="image/png"/>
  <Override PartName="/word/media/rId338.png" ContentType="image/png"/>
  <Override PartName="/word/media/rId90.png" ContentType="image/png"/>
  <Override PartName="/word/media/rId365.png" ContentType="image/png"/>
  <Override PartName="/word/media/rId398.png" ContentType="image/png"/>
  <Override PartName="/word/media/rId401.png" ContentType="image/png"/>
  <Override PartName="/word/media/rId404.png" ContentType="image/png"/>
  <Override PartName="/word/media/rId407.png" ContentType="image/png"/>
  <Override PartName="/word/media/rId432.png" ContentType="image/png"/>
  <Override PartName="/word/media/rId435.png" ContentType="image/png"/>
  <Override PartName="/word/media/rId444.png" ContentType="image/png"/>
  <Override PartName="/word/media/rId447.png" ContentType="image/png"/>
  <Override PartName="/word/media/rId450.png" ContentType="image/png"/>
  <Override PartName="/word/media/rId453.png" ContentType="image/png"/>
  <Override PartName="/word/media/rId462.png" ContentType="image/png"/>
  <Override PartName="/word/media/rId466.png" ContentType="image/png"/>
  <Override PartName="/word/media/rId489.png" ContentType="image/png"/>
  <Override PartName="/word/media/rId503.png" ContentType="image/png"/>
  <Override PartName="/word/media/rId511.png" ContentType="image/png"/>
  <Override PartName="/word/media/rId96.png" ContentType="image/png"/>
  <Override PartName="/word/media/rId552.png" ContentType="image/png"/>
  <Override PartName="/word/media/rId580.png" ContentType="image/png"/>
  <Override PartName="/word/media/rId584.png" ContentType="image/png"/>
  <Override PartName="/word/media/rId597.png" ContentType="image/png"/>
  <Override PartName="/word/media/rId642.png" ContentType="image/png"/>
  <Override PartName="/word/media/rId645.png" ContentType="image/png"/>
  <Override PartName="/word/media/rId648.png" ContentType="image/png"/>
  <Override PartName="/word/media/rId673.png" ContentType="image/png"/>
  <Override PartName="/word/media/rId676.png" ContentType="image/png"/>
  <Override PartName="/word/media/rId711.png" ContentType="image/png"/>
  <Override PartName="/word/media/rId726.png" ContentType="image/png"/>
  <Override PartName="/word/media/rId734.png" ContentType="image/png"/>
  <Override PartName="/word/media/rId748.png" ContentType="image/png"/>
  <Override PartName="/word/media/rId107.png" ContentType="image/png"/>
  <Override PartName="/word/media/rId110.png" ContentType="image/png"/>
  <Override PartName="/word/media/rId115.png" ContentType="image/png"/>
  <Override PartName="/word/media/rId138.png" ContentType="image/png"/>
  <Override PartName="/word/media/rId144.png" ContentType="image/png"/>
  <Override PartName="/word/media/rId147.png" ContentType="image/png"/>
  <Override PartName="/word/media/rId150.png" ContentType="image/png"/>
  <Override PartName="/word/media/rId156.png" ContentType="image/png"/>
  <Override PartName="/word/media/rId699.jpg" ContentType="image/jpeg"/>
  <Override PartName="/word/media/rId708.jpg" ContentType="image/jpeg"/>
  <Override PartName="/word/media/rId721.jpg" ContentType="image/jpeg"/>
  <Override PartName="/word/media/rId20.jpg" ContentType="image/jpeg"/>
  <Override PartName="/word/media/rId476.jpg" ContentType="image/jpeg"/>
  <Override PartName="/word/media/rId473.jpg" ContentType="image/jpeg"/>
  <Override PartName="/word/media/rId393.jpg" ContentType="image/jpeg"/>
  <Override PartName="/word/media/rId486.jpg" ContentType="image/jpeg"/>
  <Override PartName="/word/media/rId459.jpg" ContentType="image/jpeg"/>
  <Override PartName="/word/media/rId429.jpg" ContentType="image/jpeg"/>
  <Override PartName="/word/media/rId470.jpg" ContentType="image/jpeg"/>
  <Override PartName="/word/media/rId441.jpg" ContentType="image/jpeg"/>
  <Override PartName="/word/media/rId480.jpg" ContentType="image/jpeg"/>
  <Override PartName="/word/media/rId508.jpg" ContentType="image/jpeg"/>
  <Override PartName="/word/media/rId390.jpg" ContentType="image/jpeg"/>
  <Override PartName="/word/media/rId412.png" ContentType="image/png"/>
  <Override PartName="/word/media/rId492.jpg" ContentType="image/jpeg"/>
  <Override PartName="/word/media/rId496.jpg" ContentType="image/jpeg"/>
  <Override PartName="/word/media/rId500.jpg" ContentType="image/jpeg"/>
  <Override PartName="/word/media/rId376.jpg" ContentType="image/jpeg"/>
  <Override PartName="/word/media/rId634.jpg" ContentType="image/jpeg"/>
  <Override PartName="/word/media/rId639.jpg" ContentType="image/jpeg"/>
  <Override PartName="/word/media/rId661.jpg" ContentType="image/jpeg"/>
  <Override PartName="/word/media/rId665.jpg" ContentType="image/jpeg"/>
  <Override PartName="/word/media/rId669.jpg" ContentType="image/jpeg"/>
  <Override PartName="/word/media/rId656.jpg" ContentType="image/jpeg"/>
  <Override PartName="/word/media/rId628.jpg" ContentType="image/jpeg"/>
  <Override PartName="/word/media/rId286.jpg" ContentType="image/jpeg"/>
  <Override PartName="/word/media/rId319.jpg" ContentType="image/jpeg"/>
  <Override PartName="/word/media/rId326.jpg" ContentType="image/jpeg"/>
  <Override PartName="/word/media/rId345.jpg" ContentType="image/jpeg"/>
  <Override PartName="/word/media/rId350.jpg" ContentType="image/jpeg"/>
  <Override PartName="/word/media/rId355.jpg" ContentType="image/jpeg"/>
  <Override PartName="/word/media/rId547.jpg" ContentType="image/jpeg"/>
  <Override PartName="/word/media/rId557.jpg" ContentType="image/jpeg"/>
  <Override PartName="/word/media/rId575.jpg" ContentType="image/jpeg"/>
  <Override PartName="/word/media/rId536.jpg" ContentType="image/jpeg"/>
  <Override PartName="/word/media/rId539.jpg" ContentType="image/jpeg"/>
  <Override PartName="/word/media/rId542.jpg" ContentType="image/jpeg"/>
  <Override PartName="/word/media/rId570.jpg" ContentType="image/jpeg"/>
  <Override PartName="/word/media/rId588.jpg" ContentType="image/jpeg"/>
  <Override PartName="/word/media/rId593.jpg" ContentType="image/jpeg"/>
  <Override PartName="/word/media/rId205.jpg" ContentType="image/jpeg"/>
  <Override PartName="/word/media/rId164.jpg" ContentType="image/jpeg"/>
  <Override PartName="/word/media/rId248.jpg" ContentType="image/jpeg"/>
  <Override PartName="/word/media/rId202.jpg" ContentType="image/jpeg"/>
  <Override PartName="/word/media/rId161.jpg" ContentType="image/jpeg"/>
  <Override PartName="/word/media/rId24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p>
    <w:p>
      <w:pPr>
        <w:pStyle w:val="Date"/>
      </w:pPr>
      <w:r>
        <w:t xml:space="preserve">04</w:t>
      </w:r>
      <w:r>
        <w:t xml:space="preserve"> </w:t>
      </w:r>
      <w:r>
        <w:t xml:space="preserve">Sep</w:t>
      </w:r>
      <w:r>
        <w:t xml:space="preserve"> </w:t>
      </w:r>
      <w:r>
        <w:t xml:space="preserve">2022</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04 Sep 2022</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4">
        <w:r>
          <w:rPr>
            <w:rStyle w:val="Hyperlink"/>
          </w:rPr>
          <w:t xml:space="preserve">Green &amp; Salkind, 2014b</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4"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38"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8"/>
    <w:bookmarkStart w:id="40"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39">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0"/>
    <w:bookmarkStart w:id="43"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1">
        <w:r>
          <w:rPr>
            <w:rStyle w:val="Hyperlink"/>
          </w:rPr>
          <w:t xml:space="preserve">Ready_Set_R</w:t>
        </w:r>
      </w:hyperlink>
      <w:r>
        <w:t xml:space="preserve">lesson of this volume provides an introduction and the</w:t>
      </w:r>
      <w:r>
        <w:t xml:space="preserve"> </w:t>
      </w:r>
      <w:hyperlink r:id="rId42">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3"/>
    <w:bookmarkEnd w:id="44"/>
    <w:bookmarkStart w:id="79" w:name="Ready"/>
    <w:p>
      <w:pPr>
        <w:pStyle w:val="Heading1"/>
      </w:pPr>
      <w:r>
        <w:rPr>
          <w:rStyle w:val="SectionNumber"/>
        </w:rPr>
        <w:t xml:space="preserve">2</w:t>
      </w:r>
      <w:r>
        <w:tab/>
      </w:r>
      <w:r>
        <w:t xml:space="preserve">Ready_Set_R</w:t>
      </w:r>
    </w:p>
    <w:p>
      <w:pPr>
        <w:pStyle w:val="FirstParagraph"/>
      </w:pPr>
      <w:hyperlink r:id="rId45">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7"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6"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6"/>
    <w:bookmarkEnd w:id="47"/>
    <w:bookmarkStart w:id="52" w:name="downloading-and-installing-r"/>
    <w:p>
      <w:pPr>
        <w:pStyle w:val="Heading2"/>
      </w:pPr>
      <w:r>
        <w:rPr>
          <w:rStyle w:val="SectionNumber"/>
        </w:rPr>
        <w:t xml:space="preserve">2.2</w:t>
      </w:r>
      <w:r>
        <w:tab/>
      </w:r>
      <w:r>
        <w:t xml:space="preserve">downloading and installing R</w:t>
      </w:r>
    </w:p>
    <w:bookmarkStart w:id="50"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8">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49">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have an enterprise-owned machine (e.g,.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though, is to save R projects (i.e., folder with .rmd files and data) into the OneDrive folder that syncs to your computer. If you have difficulty knitting that is unrelated to code (verified by getting a classmates or colleague to successfully knit it), it is likely because you have saved the files to the local hard drive and not OneDrive. If you continue to have problems I recommend consulting with your computer and technology support office.</w:t>
      </w:r>
    </w:p>
    <w:bookmarkEnd w:id="50"/>
    <w:bookmarkStart w:id="51"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0"/>
          <w:numId w:val="1013"/>
        </w:numPr>
        <w:pStyle w:val="Compact"/>
      </w:pPr>
      <w:r>
        <w:rPr>
          <w:iCs/>
          <w:i/>
        </w:rPr>
        <w:t xml:space="preserve">Files</w:t>
      </w:r>
      <w:r>
        <w:t xml:space="preserve">: Displays the file structure in your computer’s environment. Make it a practice to (a) organize your work in small folders and (b) navigating to that small folder that is holding your project when you are working on it.</w:t>
      </w:r>
    </w:p>
    <w:p>
      <w:pPr>
        <w:numPr>
          <w:ilvl w:val="0"/>
          <w:numId w:val="1013"/>
        </w:numPr>
        <w:pStyle w:val="Compact"/>
      </w:pPr>
      <w:r>
        <w:rPr>
          <w:iCs/>
          <w:i/>
        </w:rPr>
        <w:t xml:space="preserve">Packages</w:t>
      </w:r>
      <w:r>
        <w:t xml:space="preserve">: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0"/>
          <w:numId w:val="1013"/>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5"/>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6"/>
        </w:numPr>
        <w:pStyle w:val="Compact"/>
      </w:pPr>
      <w:r>
        <w:t xml:space="preserve">R Studio runs in the Console (the background). Very occasionally, I can find useful troubleshooting information here.</w:t>
      </w:r>
    </w:p>
    <w:p>
      <w:pPr>
        <w:numPr>
          <w:ilvl w:val="1"/>
          <w:numId w:val="1016"/>
        </w:numPr>
        <w:pStyle w:val="Compact"/>
      </w:pPr>
      <w:r>
        <w:t xml:space="preserve">More commonly, I open my R Markdown document so that it takes the whole screen.</w:t>
      </w:r>
    </w:p>
    <w:bookmarkEnd w:id="51"/>
    <w:bookmarkEnd w:id="52"/>
    <w:bookmarkStart w:id="62"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3"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 everything is in my .rmd file. That is, for uploading data I write the code in my .rmd file. For opening packages, I include the package in my script. I also use the .rmd file to make notes about what I was thinking and why I made the choices I did. I also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3"/>
    <w:bookmarkStart w:id="54"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w:t>
      </w:r>
    </w:p>
    <w:p>
      <w:pPr>
        <w:numPr>
          <w:ilvl w:val="0"/>
          <w:numId w:val="1017"/>
        </w:numPr>
        <w:pStyle w:val="Compact"/>
      </w:pPr>
      <w:r>
        <w:t xml:space="preserve">Create a project file folder.</w:t>
      </w:r>
    </w:p>
    <w:p>
      <w:pPr>
        <w:numPr>
          <w:ilvl w:val="0"/>
          <w:numId w:val="1017"/>
        </w:numPr>
        <w:pStyle w:val="Compact"/>
      </w:pPr>
      <w:r>
        <w:t xml:space="preserve">Put the data file in it.</w:t>
      </w:r>
    </w:p>
    <w:p>
      <w:pPr>
        <w:numPr>
          <w:ilvl w:val="0"/>
          <w:numId w:val="1017"/>
        </w:numPr>
        <w:pStyle w:val="Compact"/>
      </w:pPr>
      <w:r>
        <w:t xml:space="preserve">Open an R Markdown file.</w:t>
      </w:r>
    </w:p>
    <w:p>
      <w:pPr>
        <w:numPr>
          <w:ilvl w:val="0"/>
          <w:numId w:val="1017"/>
        </w:numPr>
        <w:pStyle w:val="Compact"/>
      </w:pPr>
      <w:r>
        <w:t xml:space="preserve">Save it in the same file folder.</w:t>
      </w:r>
    </w:p>
    <w:p>
      <w:pPr>
        <w:numPr>
          <w:ilvl w:val="0"/>
          <w:numId w:val="1017"/>
        </w:numPr>
        <w:pStyle w:val="Compact"/>
      </w:pPr>
      <w:r>
        <w:t xml:space="preserve">When your data and .rmd files are in the same folder (not your desktop, but a shared folder) the data can be pulled into the .rmd file without creating a working directory.</w:t>
      </w:r>
    </w:p>
    <w:bookmarkEnd w:id="54"/>
    <w:bookmarkStart w:id="56"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hashtag-out comments so they won’t run.</w:t>
      </w:r>
    </w:p>
    <w:p>
      <w:pPr>
        <w:pStyle w:val="BodyText"/>
      </w:pPr>
      <w:r>
        <w:t xml:space="preserve">You can put almost anything you want in the</w:t>
      </w:r>
      <w:r>
        <w:t xml:space="preserve"> </w:t>
      </w:r>
      <w:r>
        <w:t xml:space="preserve">“</w:t>
      </w:r>
      <w:r>
        <w:t xml:space="preserve">inline text with simple formatting.</w:t>
      </w:r>
      <w:r>
        <w:t xml:space="preserve">”</w:t>
      </w:r>
      <w:r>
        <w:t xml:space="preserve"> </w:t>
      </w:r>
      <w:r>
        <w:t xml:space="preserve">Syntax for simple formatting in the text areas (e.g., using italics, making headings, bold) is found here:</w:t>
      </w:r>
      <w:r>
        <w:t xml:space="preserve"> </w:t>
      </w:r>
      <w:hyperlink r:id="rId55">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6"/>
    <w:bookmarkStart w:id="57"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they require tidyverse to be activated this is why you will often see me call the tidyverse package with the</w:t>
      </w:r>
      <w:r>
        <w:t xml:space="preserve"> </w:t>
      </w:r>
      <w:r>
        <w:rPr>
          <w:iCs/>
          <w:i/>
        </w:rPr>
        <w:t xml:space="preserve">library()</w:t>
      </w:r>
      <w:r>
        <w:t xml:space="preserve"> </w:t>
      </w:r>
      <w:r>
        <w:t xml:space="preserve">function (as demonstrated above.)</w:t>
      </w:r>
    </w:p>
    <w:bookmarkEnd w:id="57"/>
    <w:bookmarkStart w:id="61"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right in each lesson for use in the lesson. This makes the web-based platform more</w:t>
      </w:r>
      <w:r>
        <w:t xml:space="preserve"> </w:t>
      </w:r>
      <w:r>
        <w:rPr>
          <w:iCs/>
          <w:i/>
        </w:rPr>
        <w:t xml:space="preserve">portable.</w:t>
      </w:r>
      <w:r>
        <w:t xml:space="preserve"> </w:t>
      </w:r>
      <w:r>
        <w:t xml:space="preserve">This means that when working the problems in the chapter we do not (a) write the data to a file and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8"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8"/>
    <w:bookmarkStart w:id="59"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59"/>
    <w:bookmarkStart w:id="60"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0"/>
    <w:bookmarkEnd w:id="61"/>
    <w:bookmarkEnd w:id="62"/>
    <w:bookmarkStart w:id="63"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3"/>
    <w:bookmarkStart w:id="65"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8"/>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the .html format. In prior years, I knitted these documents to .doc formats. There are numerous possibilities!</w:t>
      </w:r>
    </w:p>
    <w:p>
      <w:pPr>
        <w:numPr>
          <w:ilvl w:val="0"/>
          <w:numId w:val="1018"/>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8"/>
        </w:numPr>
        <w:pStyle w:val="Compact"/>
      </w:pPr>
      <w:r>
        <w:t xml:space="preserve">If you are using the PDF or ebook version of this OER you will realize that it is also possible to render to these formats. Albeit slighy more complicated, this is possible, too! More detailed instructions for this are provided in the</w:t>
      </w:r>
      <w:r>
        <w:t xml:space="preserve"> </w:t>
      </w:r>
      <w:hyperlink r:id="rId64">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5"/>
    <w:bookmarkStart w:id="66"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19"/>
        </w:numPr>
        <w:pStyle w:val="Compact"/>
      </w:pPr>
      <w:r>
        <w:t xml:space="preserve">In a given set of operations, you must run/execute each piece of code in order: every, single, time. That is, all the packages have to be in your library and activated.</w:t>
      </w:r>
    </w:p>
    <w:p>
      <w:pPr>
        <w:numPr>
          <w:ilvl w:val="1"/>
          <w:numId w:val="1020"/>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0"/>
        </w:numPr>
        <w:pStyle w:val="Compact"/>
      </w:pPr>
      <w:r>
        <w:t xml:space="preserve">Lost? Clear your global environment (broom icon in the upper right) and start over. Fresh starts are good.</w:t>
      </w:r>
    </w:p>
    <w:p>
      <w:pPr>
        <w:numPr>
          <w:ilvl w:val="0"/>
          <w:numId w:val="1019"/>
        </w:numPr>
        <w:pStyle w:val="Compact"/>
      </w:pPr>
      <w:r>
        <w:t xml:space="preserve">Your .rmd file and your data need to be stored in the same file folder. Make unique folders for each project (even if each contains only a few files).</w:t>
      </w:r>
    </w:p>
    <w:p>
      <w:pPr>
        <w:numPr>
          <w:ilvl w:val="0"/>
          <w:numId w:val="1019"/>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1"/>
        </w:numPr>
        <w:pStyle w:val="Compact"/>
      </w:pPr>
      <w:r>
        <w:t xml:space="preserve">The package isn’t loaded.</w:t>
      </w:r>
    </w:p>
    <w:p>
      <w:pPr>
        <w:numPr>
          <w:ilvl w:val="1"/>
          <w:numId w:val="1021"/>
        </w:numPr>
        <w:pStyle w:val="Compact"/>
      </w:pPr>
      <w:r>
        <w:t xml:space="preserve">The .rmd file hasn’t been saved yet, or isn’t saved in the same folder as the data.</w:t>
      </w:r>
    </w:p>
    <w:p>
      <w:pPr>
        <w:numPr>
          <w:ilvl w:val="1"/>
          <w:numId w:val="1021"/>
        </w:numPr>
        <w:pStyle w:val="Compact"/>
      </w:pPr>
      <w:r>
        <w:t xml:space="preserve">There are errors in punctuation or spelling.</w:t>
      </w:r>
    </w:p>
    <w:p>
      <w:pPr>
        <w:numPr>
          <w:ilvl w:val="0"/>
          <w:numId w:val="1019"/>
        </w:numPr>
        <w:pStyle w:val="Compact"/>
      </w:pPr>
      <w:r>
        <w:t xml:space="preserve">Restart R (it’s quick – not like restarting your computer). I like to restart and clear my output and environment so that I can better track my order of operations.</w:t>
      </w:r>
    </w:p>
    <w:p>
      <w:pPr>
        <w:numPr>
          <w:ilvl w:val="0"/>
          <w:numId w:val="1019"/>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6"/>
    <w:bookmarkStart w:id="67"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2"/>
        </w:numPr>
        <w:pStyle w:val="Compact"/>
      </w:pPr>
      <w:r>
        <w:t xml:space="preserve">It (or at least it appears to be) is the futuRe.</w:t>
      </w:r>
    </w:p>
    <w:p>
      <w:pPr>
        <w:numPr>
          <w:ilvl w:val="0"/>
          <w:numId w:val="1022"/>
        </w:numPr>
        <w:pStyle w:val="Compact"/>
      </w:pPr>
      <w:r>
        <w:t xml:space="preserve">SPSS site (and individual) licenses are increasingly expensive and limited (e.g., we need Mplus, AMOS, HLM, or R). As package development for R is exploding, we have tools to</w:t>
      </w:r>
      <w:r>
        <w:t xml:space="preserve"> </w:t>
      </w:r>
      <w:r>
        <w:t xml:space="preserve">“</w:t>
      </w:r>
      <w:r>
        <w:t xml:space="preserve">do just about anything.</w:t>
      </w:r>
      <w:r>
        <w:t xml:space="preserve">”</w:t>
      </w:r>
    </w:p>
    <w:p>
      <w:pPr>
        <w:numPr>
          <w:ilvl w:val="0"/>
          <w:numId w:val="1022"/>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7"/>
    <w:bookmarkStart w:id="68" w:name="strategies-for-success"/>
    <w:p>
      <w:pPr>
        <w:pStyle w:val="Heading2"/>
      </w:pPr>
      <w:r>
        <w:rPr>
          <w:rStyle w:val="SectionNumber"/>
        </w:rPr>
        <w:t xml:space="preserve">2.8</w:t>
      </w:r>
      <w:r>
        <w:tab/>
      </w:r>
      <w:r>
        <w:t xml:space="preserve">stRategies for success</w:t>
      </w:r>
    </w:p>
    <w:p>
      <w:pPr>
        <w:numPr>
          <w:ilvl w:val="0"/>
          <w:numId w:val="1023"/>
        </w:numPr>
        <w:pStyle w:val="Compact"/>
      </w:pPr>
      <w:r>
        <w:t xml:space="preserve">Engage with R, but don’t let it overwhelm you.</w:t>
      </w:r>
    </w:p>
    <w:p>
      <w:pPr>
        <w:numPr>
          <w:ilvl w:val="1"/>
          <w:numId w:val="1024"/>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4"/>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4"/>
        </w:numPr>
        <w:pStyle w:val="Compact"/>
      </w:pPr>
      <w:r>
        <w:t xml:space="preserve">Still overwhelmed? Keep moving forward by (retrieving the original.rmd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aspire to be parallel to the lecture with no sneaky trix.</w:t>
      </w:r>
    </w:p>
    <w:p>
      <w:pPr>
        <w:numPr>
          <w:ilvl w:val="0"/>
          <w:numId w:val="1023"/>
        </w:numPr>
        <w:pStyle w:val="Compact"/>
      </w:pPr>
      <w:r>
        <w:t xml:space="preserve">Copy script that works elsewhere and replace it with your datafile, variables, and so forth.</w:t>
      </w:r>
    </w:p>
    <w:p>
      <w:pPr>
        <w:numPr>
          <w:ilvl w:val="0"/>
          <w:numId w:val="1023"/>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3"/>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 prior scripts may need to be updated or revised with package updates and incongruencies between base R, R Studio, and the packages.</w:t>
      </w:r>
    </w:p>
    <w:p>
      <w:pPr>
        <w:numPr>
          <w:ilvl w:val="0"/>
          <w:numId w:val="1023"/>
        </w:numPr>
        <w:pStyle w:val="Compact"/>
      </w:pPr>
      <w:r>
        <w:t xml:space="preserve">Embrace your downward dog. And square breathing. Also, walk away, then come back.</w:t>
      </w:r>
    </w:p>
    <w:bookmarkEnd w:id="68"/>
    <w:bookmarkStart w:id="77"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69">
        <w:r>
          <w:rPr>
            <w:rStyle w:val="Hyperlink"/>
          </w:rPr>
          <w:t xml:space="preserve">https://r4ds.had.co.nz/</w:t>
        </w:r>
      </w:hyperlink>
    </w:p>
    <w:p>
      <w:pPr>
        <w:pStyle w:val="BodyText"/>
      </w:pPr>
      <w:r>
        <w:t xml:space="preserve">R Cookbook:</w:t>
      </w:r>
      <w:r>
        <w:t xml:space="preserve"> </w:t>
      </w:r>
      <w:hyperlink r:id="rId70">
        <w:r>
          <w:rPr>
            <w:rStyle w:val="Hyperlink"/>
          </w:rPr>
          <w:t xml:space="preserve">http://shop.oreilly.com/product/9780596809164.do</w:t>
        </w:r>
      </w:hyperlink>
    </w:p>
    <w:p>
      <w:pPr>
        <w:pStyle w:val="BodyText"/>
      </w:pPr>
      <w:r>
        <w:t xml:space="preserve">R Markdown homepage with tutorials:</w:t>
      </w:r>
      <w:r>
        <w:t xml:space="preserve"> </w:t>
      </w:r>
      <w:hyperlink r:id="rId71">
        <w:r>
          <w:rPr>
            <w:rStyle w:val="Hyperlink"/>
          </w:rPr>
          <w:t xml:space="preserve">https://rmarkdown.rstudio.com/index.html</w:t>
        </w:r>
      </w:hyperlink>
    </w:p>
    <w:p>
      <w:pPr>
        <w:pStyle w:val="BodyText"/>
      </w:pPr>
      <w:r>
        <w:t xml:space="preserve">R has cheatsheets for everything, here’s the one for R Markdown:</w:t>
      </w:r>
      <w:r>
        <w:t xml:space="preserve"> </w:t>
      </w:r>
      <w:hyperlink r:id="rId72">
        <w:r>
          <w:rPr>
            <w:rStyle w:val="Hyperlink"/>
          </w:rPr>
          <w:t xml:space="preserve">https://www.rstudio.com/wp-content/uploads/2015/02/rmarkdown-cheatsheet.pdf</w:t>
        </w:r>
      </w:hyperlink>
    </w:p>
    <w:p>
      <w:pPr>
        <w:pStyle w:val="BodyText"/>
      </w:pPr>
      <w:r>
        <w:t xml:space="preserve">R Markdown Reference guide:</w:t>
      </w:r>
      <w:r>
        <w:t xml:space="preserve"> </w:t>
      </w:r>
      <w:hyperlink r:id="rId73">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4">
        <w:r>
          <w:rPr>
            <w:rStyle w:val="Hyperlink"/>
          </w:rPr>
          <w:t xml:space="preserve">https://libscie.github.io/rmarkdown-workshop/handout.html</w:t>
        </w:r>
      </w:hyperlink>
    </w:p>
    <w:p>
      <w:pPr>
        <w:pStyle w:val="BodyText"/>
      </w:pPr>
      <w:r>
        <w:t xml:space="preserve">Script for all of Field’s text:</w:t>
      </w:r>
      <w:r>
        <w:t xml:space="preserve"> </w:t>
      </w:r>
      <w:hyperlink r:id="rId75">
        <w:r>
          <w:rPr>
            <w:rStyle w:val="Hyperlink"/>
          </w:rPr>
          <w:t xml:space="preserve">https://studysites.uk.sagepub.com/dsur/study/scriptfi.htm</w:t>
        </w:r>
      </w:hyperlink>
    </w:p>
    <w:p>
      <w:pPr>
        <w:pStyle w:val="BodyText"/>
      </w:pPr>
      <w:r>
        <w:t xml:space="preserve">LaTeX equation editor:</w:t>
      </w:r>
      <w:r>
        <w:t xml:space="preserve"> </w:t>
      </w:r>
      <w:hyperlink r:id="rId76">
        <w:r>
          <w:rPr>
            <w:rStyle w:val="Hyperlink"/>
          </w:rPr>
          <w:t xml:space="preserve">https://www.codecogs.com/latex/eqneditor.php</w:t>
        </w:r>
      </w:hyperlink>
    </w:p>
    <w:bookmarkEnd w:id="77"/>
    <w:bookmarkStart w:id="78"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tutor.</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8"/>
    <w:bookmarkEnd w:id="79"/>
    <w:bookmarkStart w:id="80" w:name="preliminary-analyses"/>
    <w:p>
      <w:pPr>
        <w:pStyle w:val="Heading1"/>
      </w:pPr>
      <w:r>
        <w:t xml:space="preserve">Preliminary Analyses</w:t>
      </w:r>
    </w:p>
    <w:bookmarkEnd w:id="80"/>
    <w:bookmarkStart w:id="127" w:name="preliminaries"/>
    <w:p>
      <w:pPr>
        <w:pStyle w:val="Heading1"/>
      </w:pPr>
      <w:r>
        <w:rPr>
          <w:rStyle w:val="SectionNumber"/>
        </w:rPr>
        <w:t xml:space="preserve">3</w:t>
      </w:r>
      <w:r>
        <w:tab/>
      </w:r>
      <w:r>
        <w:t xml:space="preserve">Preliminary Results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5"/>
        </w:numPr>
        <w:pStyle w:val="Compact"/>
      </w:pPr>
      <w:r>
        <w:t xml:space="preserve">Determine the appropriate scale of measurement for variables and format them properly in R</w:t>
      </w:r>
    </w:p>
    <w:p>
      <w:pPr>
        <w:numPr>
          <w:ilvl w:val="0"/>
          <w:numId w:val="1025"/>
        </w:numPr>
        <w:pStyle w:val="Compact"/>
      </w:pPr>
      <w:r>
        <w:t xml:space="preserve">Produce and interpret measures of central tendency</w:t>
      </w:r>
    </w:p>
    <w:p>
      <w:pPr>
        <w:numPr>
          <w:ilvl w:val="0"/>
          <w:numId w:val="1025"/>
        </w:numPr>
        <w:pStyle w:val="Compact"/>
      </w:pPr>
      <w:r>
        <w:t xml:space="preserve">Analyze the distributional characteristics of data</w:t>
      </w:r>
    </w:p>
    <w:p>
      <w:pPr>
        <w:numPr>
          <w:ilvl w:val="0"/>
          <w:numId w:val="1025"/>
        </w:numPr>
        <w:pStyle w:val="Compact"/>
      </w:pPr>
      <w:r>
        <w:t xml:space="preserve">Describe the steps in calculating a standard deviation.</w:t>
      </w:r>
    </w:p>
    <w:p>
      <w:pPr>
        <w:numPr>
          <w:ilvl w:val="0"/>
          <w:numId w:val="1025"/>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5"/>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6"/>
        </w:numPr>
        <w:pStyle w:val="Compact"/>
      </w:pPr>
      <w:r>
        <w:t xml:space="preserve">Revelle, W. (2021). An introduction to the psych package: Part I: data entry and data description. 60.</w:t>
      </w:r>
    </w:p>
    <w:p>
      <w:pPr>
        <w:numPr>
          <w:ilvl w:val="1"/>
          <w:numId w:val="1027"/>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6"/>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28"/>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While the process of simulation is beyond the learning goals of this lesson (you can skip that part), I include it here so that it is easy to work the rest of the script.</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quite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the datasets for each of the racial ethnic groups that were</w:t>
      </w:r>
      <w:r>
        <w:br/>
      </w:r>
      <w:r>
        <w:rPr>
          <w:rStyle w:val="CommentTok"/>
        </w:rPr>
        <w:t xml:space="preserve"># provided and then binding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w:t>
      </w:r>
      <w:r>
        <w:br/>
      </w:r>
      <w:r>
        <w:br/>
      </w:r>
      <w:r>
        <w:rPr>
          <w:rStyle w:val="FunctionTok"/>
        </w:rPr>
        <w:t xml:space="preserve">library</w:t>
      </w:r>
      <w:r>
        <w:rPr>
          <w:rStyle w:val="NormalTok"/>
        </w:rPr>
        <w:t xml:space="preserve">(tidyverse)</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may wish to save data as a file.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29"/>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0"/>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29"/>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1"/>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shich stands for</w:t>
      </w:r>
      <w:r>
        <w:t xml:space="preserve"> </w:t>
      </w:r>
      <w:r>
        <w:rPr>
          <w:iCs/>
          <w:i/>
        </w:rPr>
        <w:t xml:space="preserve">dataframe</w:t>
      </w:r>
      <w:r>
        <w:t xml:space="preserve"> </w:t>
      </w:r>
      <w:r>
        <w:t xml:space="preserve">and is the common term for a dataset for users of R.</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Starting with raw data always begins with inspecting the data preparing it for the planned analyses. The</w:t>
      </w:r>
      <w:r>
        <w:t xml:space="preserve"> </w:t>
      </w:r>
      <w:r>
        <w:rPr>
          <w:iCs/>
          <w:i/>
        </w:rPr>
        <w:t xml:space="preserve">type</w:t>
      </w:r>
      <w:r>
        <w:t xml:space="preserve"> </w:t>
      </w:r>
      <w:r>
        <w:t xml:space="preserve">of variables we have influences what statistics we choose to analyze our data.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thing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technically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considered to be ordinal because it is uncertain that the distance between each of the numbers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w:t>
        </w:r>
      </w:hyperlink>
      <w:r>
        <w:t xml:space="preserve">)</w:t>
      </w:r>
      <w:r>
        <w:t xml:space="preserve"> </w:t>
      </w:r>
      <w:r>
        <w:t xml:space="preserve">terms the Likert a</w:t>
      </w:r>
      <w:r>
        <w:t xml:space="preserve"> </w:t>
      </w:r>
      <w:r>
        <w:rPr>
          <w:bCs/>
          <w:b/>
        </w:rPr>
        <w:t xml:space="preserve">quasi-interval scale.</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have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an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tblPr>
      <w:tblGrid>
        <w:gridCol w:w="1019"/>
        <w:gridCol w:w="1019"/>
        <w:gridCol w:w="3215"/>
        <w:gridCol w:w="2666"/>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1.45 4.9 0.45 2.85 2.09 ...</w:t>
      </w:r>
      <w:r>
        <w:br/>
      </w:r>
      <w:r>
        <w:rPr>
          <w:rStyle w:val="VerbatimChar"/>
        </w:rPr>
        <w:t xml:space="preserve"> $ mAggr  : num  0.682 4.383 0.225 2.235 1.977 ...</w:t>
      </w:r>
      <w:r>
        <w:br/>
      </w:r>
      <w:r>
        <w:rPr>
          <w:rStyle w:val="VerbatimChar"/>
        </w:rPr>
        <w:t xml:space="preserve"> $ Neuro  : num  3.11 3.69 3.5 2.68 2.08 ...</w:t>
      </w:r>
      <w:r>
        <w:br/>
      </w:r>
      <w:r>
        <w:rPr>
          <w:rStyle w:val="VerbatimChar"/>
        </w:rPr>
        <w:t xml:space="preserve"> $ nAff   : num  2.32 2.59 2.27 2.28 2.01 ...</w:t>
      </w:r>
      <w:r>
        <w:br/>
      </w:r>
      <w:r>
        <w:rPr>
          <w:rStyle w:val="VerbatimChar"/>
        </w:rPr>
        <w:t xml:space="preserve"> $ psyDist: num  1.83 3.41 2.75 2.11 3.12 ...</w:t>
      </w:r>
      <w:r>
        <w:br/>
      </w:r>
      <w:r>
        <w:rPr>
          <w:rStyle w:val="VerbatimChar"/>
        </w:rPr>
        <w:t xml:space="preserve"> $ Alcohol: num  3.125 4.388 0.999 0.137 0 ...</w:t>
      </w:r>
      <w:r>
        <w:br/>
      </w:r>
      <w:r>
        <w:rPr>
          <w:rStyle w:val="VerbatimChar"/>
        </w:rPr>
        <w:t xml:space="preserve"> $ drProb : num  2.5 0 3.04 0 0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CommentTok"/>
        </w:rPr>
        <w:t xml:space="preserve"># A .csv file is uninformed -- it just holds data (and R guesses what</w:t>
      </w:r>
      <w:r>
        <w:br/>
      </w:r>
      <w:r>
        <w:rPr>
          <w:rStyle w:val="CommentTok"/>
        </w:rPr>
        <w:t xml:space="preserve"># it is); respecifying the type of variable will likely need to be</w:t>
      </w:r>
      <w:r>
        <w:br/>
      </w:r>
      <w:r>
        <w:rPr>
          <w:rStyle w:val="CommentTok"/>
        </w:rPr>
        <w:t xml:space="preserve"># completed each time the file is used.</w:t>
      </w:r>
      <w:r>
        <w:br/>
      </w: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1.45 4.9 0.45 2.85 2.09 ...</w:t>
      </w:r>
      <w:r>
        <w:br/>
      </w:r>
      <w:r>
        <w:rPr>
          <w:rStyle w:val="VerbatimChar"/>
        </w:rPr>
        <w:t xml:space="preserve"> $ mAggr  : num  0.682 4.383 0.225 2.235 1.977 ...</w:t>
      </w:r>
      <w:r>
        <w:br/>
      </w:r>
      <w:r>
        <w:rPr>
          <w:rStyle w:val="VerbatimChar"/>
        </w:rPr>
        <w:t xml:space="preserve"> $ Neuro  : num  3.11 3.69 3.5 2.68 2.08 ...</w:t>
      </w:r>
      <w:r>
        <w:br/>
      </w:r>
      <w:r>
        <w:rPr>
          <w:rStyle w:val="VerbatimChar"/>
        </w:rPr>
        <w:t xml:space="preserve"> $ nAff   : num  2.32 2.59 2.27 2.28 2.01 ...</w:t>
      </w:r>
      <w:r>
        <w:br/>
      </w:r>
      <w:r>
        <w:rPr>
          <w:rStyle w:val="VerbatimChar"/>
        </w:rPr>
        <w:t xml:space="preserve"> $ psyDist: num  1.83 3.41 2.75 2.11 3.12 ...</w:t>
      </w:r>
      <w:r>
        <w:br/>
      </w:r>
      <w:r>
        <w:rPr>
          <w:rStyle w:val="VerbatimChar"/>
        </w:rPr>
        <w:t xml:space="preserve"> $ Alcohol: num  3.125 4.388 0.999 0.137 0 ...</w:t>
      </w:r>
      <w:r>
        <w:br/>
      </w:r>
      <w:r>
        <w:rPr>
          <w:rStyle w:val="VerbatimChar"/>
        </w:rPr>
        <w:t xml:space="preserve"> $ drProb : num  2.5 0 3.04 0 0 ...</w:t>
      </w:r>
      <w:r>
        <w:br/>
      </w:r>
      <w:r>
        <w:rPr>
          <w:rStyle w:val="VerbatimChar"/>
        </w:rPr>
        <w:t xml:space="preserve"> $ RacEth : Factor w/ 3 levels "Asian","Black",..: 1 1 1 1 1 1 1 1 1 1 ...</w:t>
      </w:r>
    </w:p>
    <w:p>
      <w:pPr>
        <w:pStyle w:val="FirstParagraph"/>
      </w:pPr>
      <w:r>
        <w:t xml:space="preserve">It is possible to work with this data without restructuring them into a</w:t>
      </w:r>
      <w:r>
        <w:t xml:space="preserve"> </w:t>
      </w:r>
      <w:r>
        <w:t xml:space="preserve">“</w:t>
      </w:r>
      <w:r>
        <w:t xml:space="preserve">tiny df.</w:t>
      </w:r>
      <w:r>
        <w:t xml:space="preserve">”</w:t>
      </w:r>
      <w:r>
        <w:t xml:space="preserve"> </w:t>
      </w:r>
      <w:r>
        <w:t xml:space="preserve">However, this function is often one of the first skills we want to use so I will demonstrate it here.</w:t>
      </w:r>
    </w:p>
    <w:bookmarkEnd w:id="88"/>
    <w:bookmarkEnd w:id="89"/>
    <w:bookmarkStart w:id="106"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91" name="Picture"/>
            <a:graphic>
              <a:graphicData uri="http://schemas.openxmlformats.org/drawingml/2006/picture">
                <pic:pic>
                  <pic:nvPicPr>
                    <pic:cNvPr descr="ReCenterPsychStats_files/figure-docx/unnamed-chunk-24-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such a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instructions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Because of my simulation,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1.814666</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our negative affect variable.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1.750954</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1.814666</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1.750954</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97" name="Picture"/>
            <a:graphic>
              <a:graphicData uri="http://schemas.openxmlformats.org/drawingml/2006/picture">
                <pic:pic>
                  <pic:nvPicPr>
                    <pic:cNvPr descr="ReCenterPsychStats_files/figure-docx/unnamed-chunk-34-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Variability</w:t>
      </w:r>
    </w:p>
    <w:p>
      <w:pPr>
        <w:pStyle w:val="BodyText"/>
      </w:pPr>
      <w:r>
        <w:t xml:space="preserve">Researchers are equality interested in the spread or dispersion of the scores.</w:t>
      </w:r>
    </w:p>
    <w:bookmarkEnd w:id="99"/>
    <w:bookmarkEnd w:id="100"/>
    <w:bookmarkStart w:id="101" w:name="range"/>
    <w:p>
      <w:pPr>
        <w:pStyle w:val="Heading3"/>
      </w:pPr>
      <w:r>
        <w:rPr>
          <w:rStyle w:val="SectionNumber"/>
        </w:rPr>
        <w:t xml:space="preserve">3.4.2</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1"/>
    <w:bookmarkStart w:id="102" w:name="X58444db9e3a5b79245ad30f7346371efaa4756f"/>
    <w:p>
      <w:pPr>
        <w:pStyle w:val="Heading3"/>
      </w:pPr>
      <w:r>
        <w:rPr>
          <w:rStyle w:val="SectionNumber"/>
        </w:rPr>
        <w:t xml:space="preserve">3.4.3</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1.750954</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1.750954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1.000000 1.182154 1.402778 1.549423 1.750954 1.946013 2.142151 2.334597 </w:t>
      </w:r>
      <w:r>
        <w:br/>
      </w:r>
      <w:r>
        <w:rPr>
          <w:rStyle w:val="VerbatimChar"/>
        </w:rPr>
        <w:t xml:space="preserve">     90% </w:t>
      </w:r>
      <w:r>
        <w:br/>
      </w:r>
      <w:r>
        <w:rPr>
          <w:rStyle w:val="VerbatimChar"/>
        </w:rPr>
        <w:t xml:space="preserve">2.688985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1.289916 2.241442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0.9515256</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2"/>
    <w:bookmarkStart w:id="103" w:name="deviations-around-the-mean"/>
    <w:p>
      <w:pPr>
        <w:pStyle w:val="Heading3"/>
      </w:pPr>
      <w:r>
        <w:rPr>
          <w:rStyle w:val="SectionNumber"/>
        </w:rPr>
        <w:t xml:space="preserve">3.4.4</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2"/>
        </w:numPr>
        <w:pStyle w:val="Compact"/>
      </w:pPr>
      <w:r>
        <w:t xml:space="preserve">the model describes reality in some important ways, and</w:t>
      </w:r>
    </w:p>
    <w:p>
      <w:pPr>
        <w:numPr>
          <w:ilvl w:val="0"/>
          <w:numId w:val="1032"/>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1 2.316454  0.5017878 0.5017878</w:t>
      </w:r>
      <w:r>
        <w:br/>
      </w:r>
      <w:r>
        <w:rPr>
          <w:rStyle w:val="VerbatimChar"/>
        </w:rPr>
        <w:t xml:space="preserve">2 2.585344  0.7706780 0.7706780</w:t>
      </w:r>
      <w:r>
        <w:br/>
      </w:r>
      <w:r>
        <w:rPr>
          <w:rStyle w:val="VerbatimChar"/>
        </w:rPr>
        <w:t xml:space="preserve">3 2.274760  0.4600937 0.4600937</w:t>
      </w:r>
      <w:r>
        <w:br/>
      </w:r>
      <w:r>
        <w:rPr>
          <w:rStyle w:val="VerbatimChar"/>
        </w:rPr>
        <w:t xml:space="preserve">4 2.281637  0.4669707 0.4669707</w:t>
      </w:r>
      <w:r>
        <w:br/>
      </w:r>
      <w:r>
        <w:rPr>
          <w:rStyle w:val="VerbatimChar"/>
        </w:rPr>
        <w:t xml:space="preserve">5 2.005462  0.1907964 0.1907964</w:t>
      </w:r>
      <w:r>
        <w:br/>
      </w:r>
      <w:r>
        <w:rPr>
          <w:rStyle w:val="VerbatimChar"/>
        </w:rPr>
        <w:t xml:space="preserve">6 1.174359 -0.6403072 0.6403072</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0.521</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3"/>
    <w:bookmarkStart w:id="104" w:name="variance"/>
    <w:p>
      <w:pPr>
        <w:pStyle w:val="Heading3"/>
      </w:pPr>
      <w:r>
        <w:rPr>
          <w:rStyle w:val="SectionNumber"/>
        </w:rPr>
        <w:t xml:space="preserve">3.4.5</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(less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1 2.316454  0.5017878 0.5017878 0.25179095</w:t>
      </w:r>
      <w:r>
        <w:br/>
      </w:r>
      <w:r>
        <w:rPr>
          <w:rStyle w:val="VerbatimChar"/>
        </w:rPr>
        <w:t xml:space="preserve">2 2.585344  0.7706780 0.7706780 0.59394458</w:t>
      </w:r>
      <w:r>
        <w:br/>
      </w:r>
      <w:r>
        <w:rPr>
          <w:rStyle w:val="VerbatimChar"/>
        </w:rPr>
        <w:t xml:space="preserve">3 2.274760  0.4600937 0.4600937 0.21168625</w:t>
      </w:r>
      <w:r>
        <w:br/>
      </w:r>
      <w:r>
        <w:rPr>
          <w:rStyle w:val="VerbatimChar"/>
        </w:rPr>
        <w:t xml:space="preserve">4 2.281637  0.4669707 0.4669707 0.21806160</w:t>
      </w:r>
      <w:r>
        <w:br/>
      </w:r>
      <w:r>
        <w:rPr>
          <w:rStyle w:val="VerbatimChar"/>
        </w:rPr>
        <w:t xml:space="preserve">5 2.005462  0.1907964 0.1907964 0.03640325</w:t>
      </w:r>
      <w:r>
        <w:br/>
      </w:r>
      <w:r>
        <w:rPr>
          <w:rStyle w:val="VerbatimChar"/>
        </w:rPr>
        <w:t xml:space="preserve">6 1.174359 -0.6403072 0.6403072 0.40999325</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283.4418</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0.3980924</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0.3980924</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4"/>
    <w:bookmarkStart w:id="105" w:name="standard-deviation"/>
    <w:p>
      <w:pPr>
        <w:pStyle w:val="Heading3"/>
      </w:pPr>
      <w:r>
        <w:rPr>
          <w:rStyle w:val="SectionNumber"/>
        </w:rPr>
        <w:t xml:space="preserve">3.4.6</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3"/>
        </w:numPr>
        <w:pStyle w:val="Compact"/>
      </w:pPr>
      <w:r>
        <w:t xml:space="preserve">Calculating the mean.</w:t>
      </w:r>
    </w:p>
    <w:p>
      <w:pPr>
        <w:numPr>
          <w:ilvl w:val="0"/>
          <w:numId w:val="1033"/>
        </w:numPr>
        <w:pStyle w:val="Compact"/>
      </w:pPr>
      <w:r>
        <w:t xml:space="preserve">Calculating mean deviations by subtracting the mean from each individual score.</w:t>
      </w:r>
    </w:p>
    <w:p>
      <w:pPr>
        <w:numPr>
          <w:ilvl w:val="0"/>
          <w:numId w:val="1033"/>
        </w:numPr>
        <w:pStyle w:val="Compact"/>
      </w:pPr>
      <w:r>
        <w:t xml:space="preserve">Squaring the mean deviations.</w:t>
      </w:r>
    </w:p>
    <w:p>
      <w:pPr>
        <w:numPr>
          <w:ilvl w:val="0"/>
          <w:numId w:val="1033"/>
        </w:numPr>
        <w:pStyle w:val="Compact"/>
      </w:pPr>
      <w:r>
        <w:t xml:space="preserve">Summing the mean deviations to create the</w:t>
      </w:r>
      <w:r>
        <w:t xml:space="preserve"> </w:t>
      </w:r>
      <w:r>
        <w:rPr>
          <w:iCs/>
          <w:i/>
        </w:rPr>
        <w:t xml:space="preserve">SS</w:t>
      </w:r>
      <w:r>
        <w:t xml:space="preserve">, or sums of squares.</w:t>
      </w:r>
    </w:p>
    <w:p>
      <w:pPr>
        <w:numPr>
          <w:ilvl w:val="0"/>
          <w:numId w:val="1033"/>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0.3980924</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1.814666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0.6309456</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0.6309456</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could include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means there is more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5"/>
    <w:bookmarkEnd w:id="106"/>
    <w:bookmarkStart w:id="113" w:name="are-the-variables-normally-distributed"/>
    <w:p>
      <w:pPr>
        <w:pStyle w:val="Heading2"/>
      </w:pPr>
      <w:r>
        <w:rPr>
          <w:rStyle w:val="SectionNumber"/>
        </w:rPr>
        <w:t xml:space="preserve">3.5</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Skew and kurtosis are indicators of non-normality. Skew refers to the degree to which the data is symmetrical. In the figure below, the symmetrical distribution in the center (the black line) would have no skewness. In contrast, the red figure whose curve (representing a majority of observations) in the left-most part of the graph (with the tail pulling to the right) would be positively skewed; the blue figure whose curve (representing a majority of cases) is in the right-most part of the graph (with the tail pulling to the left) would be negatively skewed.</w:t>
      </w:r>
    </w:p>
    <w:p>
      <w:pPr>
        <w:pStyle w:val="BodyText"/>
      </w:pPr>
      <w:r>
        <w:drawing>
          <wp:inline>
            <wp:extent cx="4620126" cy="3696101"/>
            <wp:effectExtent b="0" l="0" r="0" t="0"/>
            <wp:docPr descr="" title="" id="108" name="Picture"/>
            <a:graphic>
              <a:graphicData uri="http://schemas.openxmlformats.org/drawingml/2006/picture">
                <pic:pic>
                  <pic:nvPicPr>
                    <pic:cNvPr descr="ReCenterPsychStats_files/figure-docx/unnamed-chunk-61-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w:t>
      </w:r>
    </w:p>
    <w:p>
      <w:pPr>
        <w:pStyle w:val="BodyText"/>
      </w:pPr>
      <w:r>
        <w:drawing>
          <wp:inline>
            <wp:extent cx="4620126" cy="3696101"/>
            <wp:effectExtent b="0" l="0" r="0" t="0"/>
            <wp:docPr descr="" title="" id="111" name="Picture"/>
            <a:graphic>
              <a:graphicData uri="http://schemas.openxmlformats.org/drawingml/2006/picture">
                <pic:pic>
                  <pic:nvPicPr>
                    <pic:cNvPr descr="ReCenterPsychStats_files/figure-docx/unnamed-chunk-62-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w:t>
      </w:r>
      <w:r>
        <w:t xml:space="preserve"> </w:t>
      </w:r>
      <w:r>
        <w:rPr>
          <w:iCs/>
          <w:i/>
        </w:rPr>
        <w:t xml:space="preserve">describe()</w:t>
      </w:r>
      <w:r>
        <w:t xml:space="preserve"> </w:t>
      </w:r>
      <w:r>
        <w:t xml:space="preserve">function in the</w:t>
      </w:r>
      <w:r>
        <w:t xml:space="preserve"> </w:t>
      </w:r>
      <w:r>
        <w:rPr>
          <w:iCs/>
          <w:i/>
        </w:rPr>
        <w:t xml:space="preserve">psych</w:t>
      </w:r>
      <w:r>
        <w:t xml:space="preserve"> </w:t>
      </w:r>
      <w:r>
        <w:t xml:space="preserve">package is one of the most common ways to obtain information on skew and kurtosis, as well as other descriptive information.</w:t>
      </w:r>
    </w:p>
    <w:p>
      <w:pPr>
        <w:pStyle w:val="BodyText"/>
      </w:pPr>
      <w:r>
        <w:t xml:space="preserve">For just a quick view, call the psych package, add two colons, use the</w:t>
      </w:r>
      <w:r>
        <w:t xml:space="preserve"> </w:t>
      </w:r>
      <w:r>
        <w:rPr>
          <w:iCs/>
          <w:i/>
        </w:rPr>
        <w:t xml:space="preserve">describe()</w:t>
      </w:r>
      <w:r>
        <w:t xml:space="preserve"> </w:t>
      </w:r>
      <w:r>
        <w:t xml:space="preserve">function, and indicate the df.</w:t>
      </w:r>
    </w:p>
    <w:p>
      <w:pPr>
        <w:pStyle w:val="BodyText"/>
      </w:pPr>
      <w:r>
        <w:t xml:space="preserve">For a simplified presentation, let me create a df with three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w:t>
      </w:r>
    </w:p>
    <w:p>
      <w:pPr>
        <w:pStyle w:val="SourceCode"/>
      </w:pPr>
      <w:r>
        <w:rPr>
          <w:rStyle w:val="VerbatimChar"/>
        </w:rPr>
        <w:t xml:space="preserve">       vars   n mean   sd median trimmed  mad min   max range skew kurtosis</w:t>
      </w:r>
      <w:r>
        <w:br/>
      </w:r>
      <w:r>
        <w:rPr>
          <w:rStyle w:val="VerbatimChar"/>
        </w:rPr>
        <w:t xml:space="preserve">nAff      1 713 1.81 0.63   1.75    1.76 0.71   1  4.00  3.00 0.58    -0.18</w:t>
      </w:r>
      <w:r>
        <w:br/>
      </w:r>
      <w:r>
        <w:rPr>
          <w:rStyle w:val="VerbatimChar"/>
        </w:rPr>
        <w:t xml:space="preserve">mAggr     2 713 2.49 2.20   2.17    2.22 2.42   0 10.42 10.42 0.93     0.58</w:t>
      </w:r>
      <w:r>
        <w:br/>
      </w:r>
      <w:r>
        <w:rPr>
          <w:rStyle w:val="VerbatimChar"/>
        </w:rPr>
        <w:t xml:space="preserve">drProb    3 713 2.92 2.77   2.40    2.58 3.49   0 11.69 11.69 0.78    -0.17</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If you will be needing to create a table of information in another application such as Word or Excel, save your descriptives as an object and then write them to a .csv file.</w:t>
      </w:r>
    </w:p>
    <w:p>
      <w:pPr>
        <w:pStyle w:val="SourceCode"/>
      </w:pPr>
      <w:r>
        <w:rPr>
          <w:rStyle w:val="NormalTok"/>
        </w:rPr>
        <w:t xml:space="preserve">LuiDescripts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(df_3vars)</w:t>
      </w:r>
      <w:r>
        <w:br/>
      </w:r>
      <w:r>
        <w:rPr>
          <w:rStyle w:val="FunctionTok"/>
        </w:rPr>
        <w:t xml:space="preserve">write.csv</w:t>
      </w:r>
      <w:r>
        <w:rPr>
          <w:rStyle w:val="NormalTok"/>
        </w:rPr>
        <w:t xml:space="preserve">(LuiDescripts, </w:t>
      </w:r>
      <w:r>
        <w:rPr>
          <w:rStyle w:val="AttributeTok"/>
        </w:rPr>
        <w:t xml:space="preserve">file =</w:t>
      </w:r>
      <w:r>
        <w:rPr>
          <w:rStyle w:val="NormalTok"/>
        </w:rPr>
        <w:t xml:space="preserve"> </w:t>
      </w:r>
      <w:r>
        <w:rPr>
          <w:rStyle w:val="StringTok"/>
        </w:rPr>
        <w:t xml:space="preserve">"LuiDescripts.csv"</w:t>
      </w:r>
      <w:r>
        <w:rPr>
          <w:rStyle w:val="NormalTok"/>
        </w:rPr>
        <w:t xml:space="preserve">)</w:t>
      </w:r>
      <w:r>
        <w:br/>
      </w:r>
      <w:r>
        <w:rPr>
          <w:rStyle w:val="CommentTok"/>
        </w:rPr>
        <w:t xml:space="preserve"># Once you create an object, the result won't automatically display;</w:t>
      </w:r>
      <w:r>
        <w:br/>
      </w:r>
      <w:r>
        <w:rPr>
          <w:rStyle w:val="CommentTok"/>
        </w:rPr>
        <w:t xml:space="preserve"># to see it simply type the name of the object</w:t>
      </w:r>
      <w:r>
        <w:br/>
      </w:r>
      <w:r>
        <w:rPr>
          <w:rStyle w:val="NormalTok"/>
        </w:rPr>
        <w:t xml:space="preserve">LuiDescripts</w:t>
      </w:r>
    </w:p>
    <w:p>
      <w:pPr>
        <w:pStyle w:val="SourceCode"/>
      </w:pPr>
      <w:r>
        <w:rPr>
          <w:rStyle w:val="VerbatimChar"/>
        </w:rPr>
        <w:t xml:space="preserve">       vars   n mean   sd median trimmed  mad min   max range skew kurtosis</w:t>
      </w:r>
      <w:r>
        <w:br/>
      </w:r>
      <w:r>
        <w:rPr>
          <w:rStyle w:val="VerbatimChar"/>
        </w:rPr>
        <w:t xml:space="preserve">nAff      1 713 1.81 0.63   1.75    1.76 0.71   1  4.00  3.00 0.58    -0.18</w:t>
      </w:r>
      <w:r>
        <w:br/>
      </w:r>
      <w:r>
        <w:rPr>
          <w:rStyle w:val="VerbatimChar"/>
        </w:rPr>
        <w:t xml:space="preserve">mAggr     2 713 2.49 2.20   2.17    2.22 2.42   0 10.42 10.42 0.93     0.58</w:t>
      </w:r>
      <w:r>
        <w:br/>
      </w:r>
      <w:r>
        <w:rPr>
          <w:rStyle w:val="VerbatimChar"/>
        </w:rPr>
        <w:t xml:space="preserve">drProb    3 713 2.92 2.77   2.40    2.58 3.49   0 11.69 11.69 0.78    -0.17</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To understand whether our data is normally distributed, we can look at skew and kurtosis.The skew and kurtosis indices in the</w:t>
      </w:r>
      <w:r>
        <w:t xml:space="preserve"> </w:t>
      </w:r>
      <w:r>
        <w:rPr>
          <w:iCs/>
          <w:i/>
        </w:rPr>
        <w:t xml:space="preserve">psych</w:t>
      </w:r>
      <w:r>
        <w:t xml:space="preserve"> </w:t>
      </w:r>
      <w:r>
        <w:t xml:space="preserve">package are reported as</w:t>
      </w:r>
      <w:r>
        <w:t xml:space="preserve"> </w:t>
      </w:r>
      <w:r>
        <w:rPr>
          <w:iCs/>
          <w:i/>
        </w:rPr>
        <w:t xml:space="preserve">z</w:t>
      </w:r>
      <w:r>
        <w:t xml:space="preserve"> </w:t>
      </w:r>
      <w:r>
        <w:t xml:space="preserve">scores. Positive skew values indicate positive skew; negative skew values represent negative skew. Skew values greater than 3.0 are generally considered to be</w:t>
      </w:r>
      <w:r>
        <w:t xml:space="preserve"> </w:t>
      </w:r>
      <w:r>
        <w:t xml:space="preserve">“</w:t>
      </w:r>
      <w:r>
        <w:t xml:space="preserve">severely skewed</w:t>
      </w:r>
      <w:r>
        <w:t xml:space="preserve">”</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Regarding kurtosis, positive values indicate the distribution is somewhat more peaked than a normal distribution (i.e., more leptokurtic); negative values indicate the distribution is flatter than a normal distribution (i.e., more platykurtic). Regarding kurtosis,</w:t>
      </w:r>
      <w:r>
        <w:t xml:space="preserve"> </w:t>
      </w:r>
      <w:r>
        <w:t xml:space="preserve">“</w:t>
      </w:r>
      <w:r>
        <w:t xml:space="preserve">severely kurtotic</w:t>
      </w:r>
      <w:r>
        <w:t xml:space="preserve">”</w:t>
      </w:r>
      <w:r>
        <w:t xml:space="preserve"> </w:t>
      </w:r>
      <w:r>
        <w:t xml:space="preserve">is argued anywhere &gt; 8 to 20</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The values for all the variables in the research vignette are well below the regions of concern indicated by Kline</w:t>
      </w:r>
      <w:r>
        <w:t xml:space="preserve"> </w:t>
      </w:r>
      <w:r>
        <w:t xml:space="preserve">(</w:t>
      </w:r>
      <w:hyperlink w:anchor="ref-kline_principles_2016">
        <w:r>
          <w:rPr>
            <w:rStyle w:val="Hyperlink"/>
          </w:rPr>
          <w:t xml:space="preserve">2016</w:t>
        </w:r>
      </w:hyperlink>
      <w:r>
        <w:t xml:space="preserve">)</w:t>
      </w:r>
    </w:p>
    <w:bookmarkEnd w:id="113"/>
    <w:bookmarkStart w:id="114" w:name="relations-between-variables"/>
    <w:p>
      <w:pPr>
        <w:pStyle w:val="Heading2"/>
      </w:pPr>
      <w:r>
        <w:rPr>
          <w:rStyle w:val="SectionNumber"/>
        </w:rPr>
        <w:t xml:space="preserve">3.6</w:t>
      </w:r>
      <w:r>
        <w:tab/>
      </w:r>
      <w:r>
        <w:t xml:space="preserve">Relations between Variables</w:t>
      </w:r>
    </w:p>
    <w:p>
      <w:pPr>
        <w:pStyle w:val="FirstParagraph"/>
      </w:pPr>
      <w:r>
        <w:t xml:space="preserve">Preliminary investigation of data almost always includes a report of their bivariate relations, or correlations. Correlation coefficients express the magnitude of relationships on a scale ranging from -1 to +1. A correlation coefficient of</w:t>
      </w:r>
    </w:p>
    <w:p>
      <w:pPr>
        <w:numPr>
          <w:ilvl w:val="0"/>
          <w:numId w:val="1034"/>
        </w:numPr>
        <w:pStyle w:val="Compact"/>
      </w:pPr>
      <w:r>
        <w:t xml:space="preserve">-1.0 implies a 1:1 inverse relationship, such that for every unit of increase in variable A, there is a similar decrease in variable B,</w:t>
      </w:r>
    </w:p>
    <w:p>
      <w:pPr>
        <w:numPr>
          <w:ilvl w:val="0"/>
          <w:numId w:val="1034"/>
        </w:numPr>
        <w:pStyle w:val="Compact"/>
      </w:pPr>
      <w:r>
        <w:t xml:space="preserve">0.0 implies no correspondence between two variables,</w:t>
      </w:r>
    </w:p>
    <w:p>
      <w:pPr>
        <w:numPr>
          <w:ilvl w:val="0"/>
          <w:numId w:val="1034"/>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 The problem is that the result is unstandardized and difficult to interpret.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second significant calculation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5"/>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5"/>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this much of the problem.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 ($&gt;$)</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1 2.316454 0.6822586</w:t>
      </w:r>
      <w:r>
        <w:br/>
      </w:r>
      <w:r>
        <w:rPr>
          <w:rStyle w:val="VerbatimChar"/>
        </w:rPr>
        <w:t xml:space="preserve">2 2.585344 4.3834353</w:t>
      </w:r>
      <w:r>
        <w:br/>
      </w:r>
      <w:r>
        <w:rPr>
          <w:rStyle w:val="VerbatimChar"/>
        </w:rPr>
        <w:t xml:space="preserve">3 2.274760 0.2251289</w:t>
      </w:r>
      <w:r>
        <w:br/>
      </w:r>
      <w:r>
        <w:rPr>
          <w:rStyle w:val="VerbatimChar"/>
        </w:rPr>
        <w:t xml:space="preserve">4 2.281637 2.2351541</w:t>
      </w:r>
      <w:r>
        <w:br/>
      </w:r>
      <w:r>
        <w:rPr>
          <w:rStyle w:val="VerbatimChar"/>
        </w:rPr>
        <w:t xml:space="preserve">5 2.005462 1.9765313</w:t>
      </w:r>
      <w:r>
        <w:br/>
      </w:r>
      <w:r>
        <w:rPr>
          <w:rStyle w:val="VerbatimChar"/>
        </w:rPr>
        <w:t xml:space="preserve">6 1.174359 0.0000000</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2.316454 0.6822586  0.5017878 -1.8033045</w:t>
      </w:r>
      <w:r>
        <w:br/>
      </w:r>
      <w:r>
        <w:rPr>
          <w:rStyle w:val="VerbatimChar"/>
        </w:rPr>
        <w:t xml:space="preserve">2 2.585344 4.3834353  0.7706780  1.8978722</w:t>
      </w:r>
      <w:r>
        <w:br/>
      </w:r>
      <w:r>
        <w:rPr>
          <w:rStyle w:val="VerbatimChar"/>
        </w:rPr>
        <w:t xml:space="preserve">3 2.274760 0.2251289  0.4600937 -2.2604342</w:t>
      </w:r>
      <w:r>
        <w:br/>
      </w:r>
      <w:r>
        <w:rPr>
          <w:rStyle w:val="VerbatimChar"/>
        </w:rPr>
        <w:t xml:space="preserve">4 2.281637 2.2351541  0.4669707 -0.2504090</w:t>
      </w:r>
      <w:r>
        <w:br/>
      </w:r>
      <w:r>
        <w:rPr>
          <w:rStyle w:val="VerbatimChar"/>
        </w:rPr>
        <w:t xml:space="preserve">5 2.005462 1.9765313  0.1907964 -0.5090318</w:t>
      </w:r>
      <w:r>
        <w:br/>
      </w:r>
      <w:r>
        <w:rPr>
          <w:rStyle w:val="VerbatimChar"/>
        </w:rPr>
        <w:t xml:space="preserve">6 1.174359 0.0000000 -0.6403072 -2.4855631</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That is, first we multiply the mean deviations and then sum them.</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2.316454 0.6822586  0.5017878 -1.8033045    -0.90487609</w:t>
      </w:r>
      <w:r>
        <w:br/>
      </w:r>
      <w:r>
        <w:rPr>
          <w:rStyle w:val="VerbatimChar"/>
        </w:rPr>
        <w:t xml:space="preserve">2 2.585344 4.3834353  0.7706780  1.8978722     1.46264835</w:t>
      </w:r>
      <w:r>
        <w:br/>
      </w:r>
      <w:r>
        <w:rPr>
          <w:rStyle w:val="VerbatimChar"/>
        </w:rPr>
        <w:t xml:space="preserve">3 2.274760 0.2251289  0.4600937 -2.2604342    -1.04001163</w:t>
      </w:r>
      <w:r>
        <w:br/>
      </w:r>
      <w:r>
        <w:rPr>
          <w:rStyle w:val="VerbatimChar"/>
        </w:rPr>
        <w:t xml:space="preserve">4 2.281637 2.2351541  0.4669707 -0.2504090    -0.11693366</w:t>
      </w:r>
      <w:r>
        <w:br/>
      </w:r>
      <w:r>
        <w:rPr>
          <w:rStyle w:val="VerbatimChar"/>
        </w:rPr>
        <w:t xml:space="preserve">5 2.005462 1.9765313  0.1907964 -0.5090318    -0.09712141</w:t>
      </w:r>
      <w:r>
        <w:br/>
      </w:r>
      <w:r>
        <w:rPr>
          <w:rStyle w:val="VerbatimChar"/>
        </w:rPr>
        <w:t xml:space="preserve">6 1.174359 0.0000000 -0.6403072 -2.4855631     1.59152382</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265.9915</w:t>
      </w:r>
    </w:p>
    <w:p>
      <w:pPr>
        <w:pStyle w:val="FirstParagraph"/>
      </w:pPr>
      <w:r>
        <w:t xml:space="preserve">To obtain the covariance, adding the next part of the formula suggests that we multiply the sum of cross-products</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0.3735836</w:t>
      </w:r>
    </w:p>
    <w:p>
      <w:pPr>
        <w:pStyle w:val="FirstParagraph"/>
      </w:pPr>
      <w:r>
        <w:t xml:space="preserve">The covariance between negative affect and psychological distress is 0.373.</w:t>
      </w:r>
    </w:p>
    <w:p>
      <w:pPr>
        <w:pStyle w:val="BodyText"/>
      </w:pPr>
      <w:r>
        <w:t xml:space="preserve">We now engage the second part of the formula to standardize it.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0.2690291</w:t>
      </w:r>
    </w:p>
    <w:p>
      <w:pPr>
        <w:pStyle w:val="FirstParagraph"/>
      </w:pPr>
      <w:r>
        <w:t xml:space="preserve">Our results suggest that the relationship between negative affect and psychological distress is positive, as one increases so does the other. Is it strong? That really depends on what you are studying. The traditional values of .10, .30, and .50 are used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7.4481, df = 711, p-value = 0.0000000000002749</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0.1995470 0.3358194</w:t>
      </w:r>
      <w:r>
        <w:br/>
      </w:r>
      <w:r>
        <w:rPr>
          <w:rStyle w:val="VerbatimChar"/>
        </w:rPr>
        <w:t xml:space="preserve">sample estimates:</w:t>
      </w:r>
      <w:r>
        <w:br/>
      </w:r>
      <w:r>
        <w:rPr>
          <w:rStyle w:val="VerbatimChar"/>
        </w:rPr>
        <w:t xml:space="preserve">      cor </w:t>
      </w:r>
      <w:r>
        <w:br/>
      </w:r>
      <w:r>
        <w:rPr>
          <w:rStyle w:val="VerbatimChar"/>
        </w:rPr>
        <w:t xml:space="preserve">0.2690291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4"/>
    <w:bookmarkStart w:id="120" w:name="shortcuts-to-preliminary-analyses"/>
    <w:p>
      <w:pPr>
        <w:pStyle w:val="Heading2"/>
      </w:pPr>
      <w:r>
        <w:rPr>
          <w:rStyle w:val="SectionNumber"/>
        </w:rPr>
        <w:t xml:space="preserve">3.7</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simple and efficient.</w:t>
      </w:r>
    </w:p>
    <w:bookmarkStart w:id="118" w:name="splom"/>
    <w:p>
      <w:pPr>
        <w:pStyle w:val="Heading3"/>
      </w:pPr>
      <w:r>
        <w:rPr>
          <w:rStyle w:val="SectionNumber"/>
        </w:rPr>
        <w:t xml:space="preserve">3.7.1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6"/>
        </w:numPr>
        <w:pStyle w:val="Compact"/>
      </w:pPr>
      <w:r>
        <w:t xml:space="preserve">histograms of each individual variable within the dataframe with a curve superimposed (located on the diagonal),</w:t>
      </w:r>
    </w:p>
    <w:p>
      <w:pPr>
        <w:numPr>
          <w:ilvl w:val="0"/>
          <w:numId w:val="1036"/>
        </w:numPr>
        <w:pStyle w:val="Compact"/>
      </w:pPr>
      <w:r>
        <w:t xml:space="preserve">scatterplots of each bivariate combination of variables (located below the diagonal), and</w:t>
      </w:r>
    </w:p>
    <w:p>
      <w:pPr>
        <w:numPr>
          <w:ilvl w:val="0"/>
          <w:numId w:val="1036"/>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three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6" name="Picture"/>
            <a:graphic>
              <a:graphicData uri="http://schemas.openxmlformats.org/drawingml/2006/picture">
                <pic:pic>
                  <pic:nvPicPr>
                    <pic:cNvPr descr="ReCenterPsychStats_files/figure-docx/unnamed-chunk-73-1.png" id="117" name="Picture"/>
                    <pic:cNvPicPr>
                      <a:picLocks noChangeArrowheads="1" noChangeAspect="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7"/>
        </w:numPr>
        <w:pStyle w:val="Compact"/>
      </w:pPr>
      <w:r>
        <w:t xml:space="preserve">There is a more-or-less moderate correlation between negative affect and microaggressions (</w:t>
      </w:r>
      <w:r>
        <w:rPr>
          <w:iCs/>
          <w:i/>
        </w:rPr>
        <w:t xml:space="preserve">r</w:t>
      </w:r>
      <w:r>
        <w:t xml:space="preserve"> </w:t>
      </w:r>
      <w:r>
        <w:t xml:space="preserve">= 0.27)</w:t>
      </w:r>
    </w:p>
    <w:p>
      <w:pPr>
        <w:numPr>
          <w:ilvl w:val="0"/>
          <w:numId w:val="1037"/>
        </w:numPr>
        <w:pStyle w:val="Compact"/>
      </w:pPr>
      <w:r>
        <w:t xml:space="preserve">There is a small-to-moderate correlation between negative affect and drinking problems (</w:t>
      </w:r>
      <w:r>
        <w:rPr>
          <w:iCs/>
          <w:i/>
        </w:rPr>
        <w:t xml:space="preserve">r</w:t>
      </w:r>
      <w:r>
        <w:t xml:space="preserve"> </w:t>
      </w:r>
      <w:r>
        <w:t xml:space="preserve">= 0.18)</w:t>
      </w:r>
    </w:p>
    <w:p>
      <w:pPr>
        <w:numPr>
          <w:ilvl w:val="0"/>
          <w:numId w:val="1037"/>
        </w:numPr>
        <w:pStyle w:val="Compact"/>
      </w:pPr>
      <w:r>
        <w:t xml:space="preserve">There is a small correlation between microaggressions and drinking problems (</w:t>
      </w:r>
      <w:r>
        <w:rPr>
          <w:iCs/>
          <w:i/>
        </w:rPr>
        <w:t xml:space="preserve">r</w:t>
      </w:r>
      <w:r>
        <w:t xml:space="preserve"> </w:t>
      </w:r>
      <w:r>
        <w:t xml:space="preserve">= 0.09)</w:t>
      </w:r>
    </w:p>
    <w:p>
      <w:pPr>
        <w:numPr>
          <w:ilvl w:val="0"/>
          <w:numId w:val="1037"/>
        </w:numPr>
        <w:pStyle w:val="Compact"/>
      </w:pPr>
      <w:r>
        <w:t xml:space="preserve">All variables have a positive skew (with pile-up of scores on the lower end and tail pulling to the right)</w:t>
      </w:r>
    </w:p>
    <w:p>
      <w:pPr>
        <w:numPr>
          <w:ilvl w:val="0"/>
          <w:numId w:val="1037"/>
        </w:numPr>
        <w:pStyle w:val="Compact"/>
      </w:pPr>
      <w:r>
        <w:t xml:space="preserve">The scatterplots can provide clues to relations that are not necessarily linear.</w:t>
      </w:r>
    </w:p>
    <w:p>
      <w:pPr>
        <w:numPr>
          <w:ilvl w:val="1"/>
          <w:numId w:val="1038"/>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38"/>
        </w:numPr>
        <w:pStyle w:val="Compact"/>
      </w:pPr>
      <w:r>
        <w:t xml:space="preserve">Taking time to look at plots such as these can inform subsequent analyses.</w:t>
      </w:r>
    </w:p>
    <w:bookmarkEnd w:id="118"/>
    <w:bookmarkStart w:id="119" w:name="apatables"/>
    <w:p>
      <w:pPr>
        <w:pStyle w:val="Heading3"/>
      </w:pPr>
      <w:r>
        <w:rPr>
          <w:rStyle w:val="SectionNumber"/>
        </w:rPr>
        <w:t xml:space="preserve">3.7.2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contributing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apa.cor.table()</w:t>
      </w:r>
      <w:r>
        <w:t xml:space="preserve"> </w:t>
      </w:r>
      <w:r>
        <w:t xml:space="preserve">function of the</w:t>
      </w:r>
      <w:r>
        <w:t xml:space="preserve"> </w:t>
      </w:r>
      <w:r>
        <w:rPr>
          <w:iCs/>
          <w:i/>
        </w:rPr>
        <w:t xml:space="preserve">apaTables</w:t>
      </w:r>
      <w:r>
        <w:t xml:space="preserve"> </w:t>
      </w:r>
      <w:r>
        <w:t xml:space="preserve">package.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2.20 .27**                </w:t>
      </w:r>
      <w:r>
        <w:br/>
      </w:r>
      <w:r>
        <w:rPr>
          <w:rStyle w:val="VerbatimChar"/>
        </w:rPr>
        <w:t xml:space="preserve">                      [.20, .34]           </w:t>
      </w:r>
      <w:r>
        <w:br/>
      </w:r>
      <w:r>
        <w:rPr>
          <w:rStyle w:val="VerbatimChar"/>
        </w:rPr>
        <w:t xml:space="preserve">                                           </w:t>
      </w:r>
      <w:r>
        <w:br/>
      </w:r>
      <w:r>
        <w:rPr>
          <w:rStyle w:val="VerbatimChar"/>
        </w:rPr>
        <w:t xml:space="preserve">  3. drProb 2.92 2.77 .18**      .09*      </w:t>
      </w:r>
      <w:r>
        <w:br/>
      </w:r>
      <w:r>
        <w:rPr>
          <w:rStyle w:val="VerbatimChar"/>
        </w:rPr>
        <w:t xml:space="preserve">                      [.11, .25] [.01, .16]</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19"/>
    <w:bookmarkEnd w:id="120"/>
    <w:bookmarkStart w:id="121" w:name="an-apa-style-writeup"/>
    <w:p>
      <w:pPr>
        <w:pStyle w:val="Heading2"/>
      </w:pPr>
      <w:r>
        <w:rPr>
          <w:rStyle w:val="SectionNumber"/>
        </w:rPr>
        <w:t xml:space="preserve">3.8</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takes up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Visual inspection of the three variables of interest (negative affect, microaggressions, drinking problems) combined with formal evaluation of skewness and kurtosis suggested that their distributions did not violate the assumption of univariate normality. Means, standard deviations, and a correlation matrix are presented in Table 1. We noted that the correlation between negative affect and microaggressions was moderate (</w:t>
      </w:r>
      <w:r>
        <w:rPr>
          <w:iCs/>
          <w:i/>
        </w:rPr>
        <w:t xml:space="preserve">r</w:t>
      </w:r>
      <w:r>
        <w:t xml:space="preserve"> </w:t>
      </w:r>
      <w:r>
        <w:t xml:space="preserve">= 0.27); correlations between remaining variables were smaller.</w:t>
      </w:r>
    </w:p>
    <w:bookmarkEnd w:id="121"/>
    <w:bookmarkStart w:id="126" w:name="practice-problems-1"/>
    <w:p>
      <w:pPr>
        <w:pStyle w:val="Heading2"/>
      </w:pPr>
      <w:r>
        <w:rPr>
          <w:rStyle w:val="SectionNumber"/>
        </w:rPr>
        <w:t xml:space="preserve">3.9</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you should:</w:t>
      </w:r>
    </w:p>
    <w:p>
      <w:pPr>
        <w:numPr>
          <w:ilvl w:val="0"/>
          <w:numId w:val="1039"/>
        </w:numPr>
        <w:pStyle w:val="Compact"/>
      </w:pPr>
      <w:r>
        <w:t xml:space="preserve">Create a smaller df from a larger df selecting only continuously scaled variables</w:t>
      </w:r>
    </w:p>
    <w:p>
      <w:pPr>
        <w:numPr>
          <w:ilvl w:val="0"/>
          <w:numId w:val="1039"/>
        </w:numPr>
        <w:pStyle w:val="Compact"/>
      </w:pPr>
      <w:r>
        <w:t xml:space="preserve">Calculate and interpret descriptives</w:t>
      </w:r>
    </w:p>
    <w:p>
      <w:pPr>
        <w:numPr>
          <w:ilvl w:val="0"/>
          <w:numId w:val="1039"/>
        </w:numPr>
        <w:pStyle w:val="Compact"/>
      </w:pPr>
      <w:r>
        <w:t xml:space="preserve">Create the SPLOM (pairs.panels)</w:t>
      </w:r>
    </w:p>
    <w:p>
      <w:pPr>
        <w:numPr>
          <w:ilvl w:val="0"/>
          <w:numId w:val="1039"/>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39"/>
        </w:numPr>
        <w:pStyle w:val="Compact"/>
      </w:pPr>
      <w:r>
        <w:t xml:space="preserve">Write up an APA Style results section for these preliminary analyses</w:t>
      </w:r>
    </w:p>
    <w:bookmarkStart w:id="122" w:name="problem-1-change-the-random-seed"/>
    <w:p>
      <w:pPr>
        <w:pStyle w:val="Heading3"/>
      </w:pPr>
      <w:r>
        <w:rPr>
          <w:rStyle w:val="SectionNumber"/>
        </w:rPr>
        <w:t xml:space="preserve">3.9.1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2"/>
    <w:bookmarkStart w:id="123" w:name="X628510598eaeff4250d2b5541049af35d307204"/>
    <w:p>
      <w:pPr>
        <w:pStyle w:val="Heading3"/>
      </w:pPr>
      <w:r>
        <w:rPr>
          <w:rStyle w:val="SectionNumber"/>
        </w:rPr>
        <w:t xml:space="preserve">3.9.2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3"/>
    <w:bookmarkStart w:id="124" w:name="problem-3-use-or-simulate-your-own-data"/>
    <w:p>
      <w:pPr>
        <w:pStyle w:val="Heading3"/>
      </w:pPr>
      <w:r>
        <w:rPr>
          <w:rStyle w:val="SectionNumber"/>
        </w:rPr>
        <w:t xml:space="preserve">3.9.3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4"/>
    <w:bookmarkStart w:id="125" w:name="grading-rubric"/>
    <w:p>
      <w:pPr>
        <w:pStyle w:val="Heading3"/>
      </w:pPr>
      <w:r>
        <w:rPr>
          <w:rStyle w:val="SectionNumber"/>
        </w:rPr>
        <w:t xml:space="preserve">3.9.4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573"/>
        <w:gridCol w:w="1673"/>
        <w:gridCol w:w="1673"/>
      </w:tblGrid>
      <w:tr>
        <w:trPr>
          <w:tblHeader w:val="true"/>
        </w:trPr>
        <w:tc>
          <w:tcPr/>
          <w:p>
            <w:pPr>
              <w:pStyle w:val="Compact"/>
              <w:jc w:val="left"/>
            </w:pPr>
            <w:r>
              <w:t xml:space="preserve">Element</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bookmarkEnd w:id="125"/>
    <w:bookmarkEnd w:id="126"/>
    <w:bookmarkEnd w:id="127"/>
    <w:bookmarkStart w:id="128"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0"/>
        </w:numPr>
        <w:pStyle w:val="Compact"/>
      </w:pPr>
      <w:r>
        <w:t xml:space="preserve">a workflow that guides researchers through decision-points in each statistic,</w:t>
      </w:r>
    </w:p>
    <w:p>
      <w:pPr>
        <w:numPr>
          <w:ilvl w:val="0"/>
          <w:numId w:val="1040"/>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0"/>
        </w:numPr>
        <w:pStyle w:val="Compact"/>
      </w:pPr>
      <w:r>
        <w:t xml:space="preserve">script for efficiently computing the statistic with R packages,</w:t>
      </w:r>
    </w:p>
    <w:p>
      <w:pPr>
        <w:numPr>
          <w:ilvl w:val="0"/>
          <w:numId w:val="1040"/>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0"/>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0"/>
        </w:numPr>
        <w:pStyle w:val="Compact"/>
      </w:pPr>
      <w:r>
        <w:t xml:space="preserve">suggestions for practice that vary in degree of challenge.</w:t>
      </w:r>
    </w:p>
    <w:bookmarkEnd w:id="128"/>
    <w:bookmarkStart w:id="195"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29">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3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it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0"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1"/>
        </w:numPr>
        <w:pStyle w:val="Compact"/>
      </w:pPr>
      <w:r>
        <w:t xml:space="preserve">Convert raw scores to</w:t>
      </w:r>
      <w:r>
        <w:t xml:space="preserve"> </w:t>
      </w:r>
      <w:r>
        <w:rPr>
          <w:iCs/>
          <w:i/>
        </w:rPr>
        <w:t xml:space="preserve">z</w:t>
      </w:r>
      <w:r>
        <w:t xml:space="preserve">-scores (and back again).</w:t>
      </w:r>
    </w:p>
    <w:p>
      <w:pPr>
        <w:numPr>
          <w:ilvl w:val="0"/>
          <w:numId w:val="1041"/>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1"/>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1"/>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1"/>
        </w:numPr>
        <w:pStyle w:val="Compact"/>
      </w:pPr>
      <w:r>
        <w:t xml:space="preserve">Calculate a one-sample</w:t>
      </w:r>
      <w:r>
        <w:t xml:space="preserve"> </w:t>
      </w:r>
      <w:r>
        <w:rPr>
          <w:iCs/>
          <w:i/>
        </w:rPr>
        <w:t xml:space="preserve">t</w:t>
      </w:r>
      <w:r>
        <w:t xml:space="preserve">-test in R (including effect sizes).</w:t>
      </w:r>
    </w:p>
    <w:p>
      <w:pPr>
        <w:numPr>
          <w:ilvl w:val="0"/>
          <w:numId w:val="1041"/>
        </w:numPr>
        <w:pStyle w:val="Compact"/>
      </w:pPr>
      <w:r>
        <w:t xml:space="preserve">Interpret a 95% confidence interval around a mean difference score.</w:t>
      </w:r>
    </w:p>
    <w:p>
      <w:pPr>
        <w:numPr>
          <w:ilvl w:val="0"/>
          <w:numId w:val="1041"/>
        </w:numPr>
        <w:pStyle w:val="Compact"/>
      </w:pPr>
      <w:r>
        <w:t xml:space="preserve">Produce an APA style results for a one-sample</w:t>
      </w:r>
      <w:r>
        <w:t xml:space="preserve"> </w:t>
      </w:r>
      <w:r>
        <w:rPr>
          <w:iCs/>
          <w:i/>
        </w:rPr>
        <w:t xml:space="preserve">t</w:t>
      </w:r>
      <w:r>
        <w:t xml:space="preserve">-test .</w:t>
      </w:r>
    </w:p>
    <w:p>
      <w:pPr>
        <w:numPr>
          <w:ilvl w:val="0"/>
          <w:numId w:val="1041"/>
        </w:numPr>
        <w:pStyle w:val="Compact"/>
      </w:pPr>
      <w:r>
        <w:t xml:space="preserve">Determine a sample size that (given a set of parameters) would likely result in a statistically significant effect, if there was one.</w:t>
      </w:r>
    </w:p>
    <w:bookmarkEnd w:id="130"/>
    <w:bookmarkStart w:id="131"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2"/>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2"/>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2"/>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1"/>
    <w:bookmarkStart w:id="13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3"/>
        </w:numPr>
        <w:pStyle w:val="Compact"/>
      </w:pPr>
      <w:r>
        <w:t xml:space="preserve">Navarro, D. (2020). Chapter 13: Comparing two means. In</w:t>
      </w:r>
      <w:r>
        <w:t xml:space="preserve"> </w:t>
      </w:r>
      <w:hyperlink r:id="rId132">
        <w:r>
          <w:rPr>
            <w:rStyle w:val="Hyperlink"/>
          </w:rPr>
          <w:t xml:space="preserve">Learning Statistics with R - A tutorial for Psychology Students and other Beginners</w:t>
        </w:r>
      </w:hyperlink>
      <w:r>
        <w:t xml:space="preserve">. Retrieved from</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p>
      <w:pPr>
        <w:numPr>
          <w:ilvl w:val="1"/>
          <w:numId w:val="1044"/>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4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4">
        <w:r>
          <w:rPr>
            <w:rStyle w:val="Hyperlink"/>
          </w:rPr>
          <w:t xml:space="preserve">https://doi.org/10.1016/j.jpainsymman.2015.07.008</w:t>
        </w:r>
      </w:hyperlink>
    </w:p>
    <w:p>
      <w:pPr>
        <w:numPr>
          <w:ilvl w:val="1"/>
          <w:numId w:val="1045"/>
        </w:numPr>
        <w:pStyle w:val="Compact"/>
      </w:pPr>
      <w:r>
        <w:t xml:space="preserve">The source of our research vignette.</w:t>
      </w:r>
    </w:p>
    <w:bookmarkEnd w:id="135"/>
    <w:bookmarkStart w:id="13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p>
    <w:bookmarkEnd w:id="136"/>
    <w:bookmarkEnd w:id="137"/>
    <w:bookmarkStart w:id="16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what the actual mean and standard deviation are</w:t>
      </w:r>
    </w:p>
    <w:p>
      <w:pPr>
        <w:numPr>
          <w:ilvl w:val="0"/>
          <w:numId w:val="1046"/>
        </w:numPr>
        <w:pStyle w:val="Compact"/>
      </w:pPr>
      <w:r>
        <w:t xml:space="preserve">68.3% of the area falls within 1 standard deviation of the mean</w:t>
      </w:r>
    </w:p>
    <w:p>
      <w:pPr>
        <w:numPr>
          <w:ilvl w:val="0"/>
          <w:numId w:val="1046"/>
        </w:numPr>
        <w:pStyle w:val="Compact"/>
      </w:pPr>
      <w:r>
        <w:t xml:space="preserve">95.4% of the distribution falls within 2 standard deviations of the mean</w:t>
      </w:r>
    </w:p>
    <w:p>
      <w:pPr>
        <w:numPr>
          <w:ilvl w:val="0"/>
          <w:numId w:val="1046"/>
        </w:numPr>
        <w:pStyle w:val="Compact"/>
      </w:pPr>
      <w:r>
        <w:t xml:space="preserve">99.7% of the distribution falls within 3 standard deviations of the mean</w:t>
      </w:r>
    </w:p>
    <w:p>
      <w:pPr>
        <w:pStyle w:val="FirstParagraph"/>
      </w:pPr>
      <w:r>
        <w:drawing>
          <wp:inline>
            <wp:extent cx="4620126" cy="3696101"/>
            <wp:effectExtent b="0" l="0" r="0" t="0"/>
            <wp:docPr descr="" title="" id="139" name="Picture"/>
            <a:graphic>
              <a:graphicData uri="http://schemas.openxmlformats.org/drawingml/2006/picture">
                <pic:pic>
                  <pic:nvPicPr>
                    <pic:cNvPr descr="ReCenterPsychStats_files/figure-docx/unnamed-chunk-79-1.png" id="14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1"/>
    <w:bookmarkStart w:id="14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2"/>
    <w:bookmarkStart w:id="15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45" name="Picture"/>
            <a:graphic>
              <a:graphicData uri="http://schemas.openxmlformats.org/drawingml/2006/picture">
                <pic:pic>
                  <pic:nvPicPr>
                    <pic:cNvPr descr="ReCenterPsychStats_files/figure-docx/unnamed-chunk-86-1.png" id="146"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0.007142811</w:t>
      </w:r>
    </w:p>
    <w:p>
      <w:pPr>
        <w:pStyle w:val="FirstParagraph"/>
      </w:pPr>
      <w:r>
        <w:drawing>
          <wp:inline>
            <wp:extent cx="4620126" cy="3696101"/>
            <wp:effectExtent b="0" l="0" r="0" t="0"/>
            <wp:docPr descr="" title="" id="148" name="Picture"/>
            <a:graphic>
              <a:graphicData uri="http://schemas.openxmlformats.org/drawingml/2006/picture">
                <pic:pic>
                  <pic:nvPicPr>
                    <pic:cNvPr descr="ReCenterPsychStats_files/figure-docx/unnamed-chunk-90-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1" name="Picture"/>
            <a:graphic>
              <a:graphicData uri="http://schemas.openxmlformats.org/drawingml/2006/picture">
                <pic:pic>
                  <pic:nvPicPr>
                    <pic:cNvPr descr="ReCenterPsychStats_files/figure-docx/unnamed-chunk-93-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3"/>
    <w:bookmarkStart w:id="15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4"/>
    <w:bookmarkStart w:id="15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5"/>
    <w:bookmarkStart w:id="15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7"/>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48"/>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7"/>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49"/>
        </w:numPr>
        <w:pStyle w:val="Compact"/>
      </w:pPr>
      <w:r>
        <w:t xml:space="preserve">A statistically significant test result (</w:t>
      </w:r>
      <w:r>
        <w:rPr>
          <w:iCs/>
          <w:i/>
        </w:rPr>
        <w:t xml:space="preserve">p</w:t>
      </w:r>
      <w:r>
        <w:t xml:space="preserve"> </w:t>
      </w:r>
      <w:r>
        <w:t xml:space="preserve">≤ 0.05) means that the test hypothesis is false or should be rejected.</w:t>
      </w:r>
    </w:p>
    <w:p>
      <w:pPr>
        <w:numPr>
          <w:ilvl w:val="1"/>
          <w:numId w:val="1049"/>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divide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m:oMath>
        <m:r>
          <m:t>1.64</m:t>
        </m:r>
      </m:oMath>
      <w:r>
        <w:t xml:space="preserve"> </w:t>
      </w:r>
      <w:r>
        <w:t xml:space="preserve">would serve as the boundary for the region of rejection and the corresponding</w:t>
      </w:r>
      <w:r>
        <w:t xml:space="preserve"> </w:t>
      </w:r>
      <w:r>
        <w:rPr>
          <w:iCs/>
          <w:i/>
        </w:rPr>
        <w:t xml:space="preserve">z</w:t>
      </w:r>
      <w:r>
        <w:t xml:space="preserve">-test would have to have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57" name="Picture"/>
            <a:graphic>
              <a:graphicData uri="http://schemas.openxmlformats.org/drawingml/2006/picture">
                <pic:pic>
                  <pic:nvPicPr>
                    <pic:cNvPr descr="ReCenterPsychStats_files/figure-docx/unnamed-chunk-96-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grab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0"/>
        </w:numPr>
        <w:pStyle w:val="Compact"/>
      </w:pPr>
      <w:r>
        <w:t xml:space="preserve">Sample mean is 9.9</w:t>
      </w:r>
    </w:p>
    <w:p>
      <w:pPr>
        <w:numPr>
          <w:ilvl w:val="0"/>
          <w:numId w:val="1050"/>
        </w:numPr>
        <w:pStyle w:val="Compact"/>
      </w:pPr>
      <w:r>
        <w:t xml:space="preserve">Population mean (the one we’re comparing to) is 10.5</w:t>
      </w:r>
    </w:p>
    <w:p>
      <w:pPr>
        <w:numPr>
          <w:ilvl w:val="0"/>
          <w:numId w:val="1050"/>
        </w:numPr>
        <w:pStyle w:val="Compact"/>
      </w:pPr>
      <w:r>
        <w:t xml:space="preserve">Standard deviation is 2</w:t>
      </w:r>
    </w:p>
    <w:p>
      <w:pPr>
        <w:numPr>
          <w:ilvl w:val="0"/>
          <w:numId w:val="1050"/>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faaaaaar exceeds</w:t>
      </w:r>
      <w:r>
        <w:t xml:space="preserve"> </w:t>
      </w:r>
      <m:oMath>
        <m:r>
          <m:rPr>
            <m:sty m:val="p"/>
          </m:rPr>
          <m:t>±</m:t>
        </m:r>
        <m:r>
          <m:t>1.96</m:t>
        </m:r>
      </m:oMath>
      <w:r>
        <w:t xml:space="preserve"> </w:t>
      </w:r>
      <w:r>
        <w:t xml:space="preserve">we know that there is a statistically significant effect. Just to be sure,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seen in the published literature. However, a close inspection of tables that contain the critical values for</w:t>
      </w:r>
      <w:r>
        <w:t xml:space="preserve"> </w:t>
      </w:r>
      <w:r>
        <w:rPr>
          <w:iCs/>
          <w:i/>
        </w:rPr>
        <w:t xml:space="preserve">t</w:t>
      </w:r>
      <w:r>
        <w:t xml:space="preserve">-tests reveals that the very bottom row (i.e., when sample sizes are 120 or greater) is, in fact, the</w:t>
      </w:r>
      <w:r>
        <w:t xml:space="preserve"> </w:t>
      </w:r>
      <w:r>
        <w:rPr>
          <w:iCs/>
          <w:i/>
        </w:rPr>
        <w:t xml:space="preserve">z</w:t>
      </w:r>
      <w:r>
        <w:t xml:space="preserve"> </w:t>
      </w:r>
      <w:r>
        <w:t xml:space="preserve">criteria. That must mean it’s time to learn about the one sample</w:t>
      </w:r>
      <w:r>
        <w:t xml:space="preserve"> </w:t>
      </w:r>
      <w:r>
        <w:rPr>
          <w:iCs/>
          <w:i/>
        </w:rPr>
        <w:t xml:space="preserve">t</w:t>
      </w:r>
      <w:r>
        <w:t xml:space="preserve">-test.</w:t>
      </w:r>
    </w:p>
    <w:bookmarkEnd w:id="159"/>
    <w:bookmarkEnd w:id="160"/>
    <w:bookmarkStart w:id="168" w:name="introducing-the-one-sample-t-test"/>
    <w:p>
      <w:pPr>
        <w:pStyle w:val="Heading2"/>
      </w:pPr>
      <w:r>
        <w:rPr>
          <w:rStyle w:val="SectionNumber"/>
        </w:rPr>
        <w:t xml:space="preserve">4.3</w:t>
      </w:r>
      <w:r>
        <w:tab/>
      </w:r>
      <w:r>
        <w:t xml:space="preserve">Introducing the One 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 </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4">
        <w:r>
          <w:rPr>
            <w:rStyle w:val="Hyperlink"/>
          </w:rPr>
          <w:t xml:space="preserve">Green &amp; Salkind, 2014b</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 sample t test." title="" id="162" name="Picture"/>
            <a:graphic>
              <a:graphicData uri="http://schemas.openxmlformats.org/drawingml/2006/picture">
                <pic:pic>
                  <pic:nvPicPr>
                    <pic:cNvPr descr="images/ttests/onesample.jpg" id="163" name="Picture"/>
                    <pic:cNvPicPr>
                      <a:picLocks noChangeArrowheads="1" noChangeAspect="1"/>
                    </pic:cNvPicPr>
                  </pic:nvPicPr>
                  <pic:blipFill>
                    <a:blip r:embed="rId16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 sample</w:t>
      </w:r>
      <w:r>
        <w:t xml:space="preserve"> </w:t>
      </w:r>
      <w:r>
        <w:rPr>
          <w:iCs/>
          <w:i/>
        </w:rPr>
        <w:t xml:space="preserve">t</w:t>
      </w:r>
      <w:r>
        <w:t xml:space="preserve"> </w:t>
      </w:r>
      <w:r>
        <w:t xml:space="preserve">test.</w:t>
      </w:r>
    </w:p>
    <w:p>
      <w:pPr>
        <w:pStyle w:val="BodyText"/>
      </w:pPr>
      <w:r>
        <w:t xml:space="preserve">This comparison is evident in the numerator of the formula for the</w:t>
      </w:r>
      <w:r>
        <w:t xml:space="preserve"> </w:t>
      </w:r>
      <w:r>
        <w:rPr>
          <w:iCs/>
          <w:i/>
        </w:rPr>
        <w:t xml:space="preserve">t</w:t>
      </w:r>
      <w:r>
        <w:t xml:space="preserve"> </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67" w:name="workflow-for-the-one-sample-t-test"/>
    <w:p>
      <w:pPr>
        <w:pStyle w:val="Heading3"/>
      </w:pPr>
      <w:r>
        <w:rPr>
          <w:rStyle w:val="SectionNumber"/>
        </w:rPr>
        <w:t xml:space="preserve">4.3.1</w:t>
      </w:r>
      <w:r>
        <w:tab/>
      </w:r>
      <w:r>
        <w:t xml:space="preserve">Workflow for the One 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5334000" cy="6211915"/>
            <wp:effectExtent b="0" l="0" r="0" t="0"/>
            <wp:docPr descr="A colorful image of a workflow for the one sample t-test" title="" id="165" name="Picture"/>
            <a:graphic>
              <a:graphicData uri="http://schemas.openxmlformats.org/drawingml/2006/picture">
                <pic:pic>
                  <pic:nvPicPr>
                    <pic:cNvPr descr="images/ttests/OneSampleWrkFlw.jpg" id="166" name="Picture"/>
                    <pic:cNvPicPr>
                      <a:picLocks noChangeArrowheads="1" noChangeAspect="1"/>
                    </pic:cNvPicPr>
                  </pic:nvPicPr>
                  <pic:blipFill>
                    <a:blip r:embed="rId164"/>
                    <a:stretch>
                      <a:fillRect/>
                    </a:stretch>
                  </pic:blipFill>
                  <pic:spPr bwMode="auto">
                    <a:xfrm>
                      <a:off x="0" y="0"/>
                      <a:ext cx="5334000" cy="6211915"/>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 sample</w:t>
      </w:r>
      <w:r>
        <w:t xml:space="preserve"> </w:t>
      </w:r>
      <w:r>
        <w:rPr>
          <w:iCs/>
          <w:i/>
        </w:rPr>
        <w:t xml:space="preserve">t</w:t>
      </w:r>
      <w:r>
        <w:t xml:space="preserve"> </w:t>
      </w:r>
      <w:r>
        <w:t xml:space="preserve">test:</w:t>
      </w:r>
    </w:p>
    <w:p>
      <w:pPr>
        <w:numPr>
          <w:ilvl w:val="0"/>
          <w:numId w:val="1051"/>
        </w:numPr>
        <w:pStyle w:val="Compact"/>
      </w:pPr>
      <w:r>
        <w:t xml:space="preserve">Prepare (upload) data.</w:t>
      </w:r>
    </w:p>
    <w:p>
      <w:pPr>
        <w:numPr>
          <w:ilvl w:val="0"/>
          <w:numId w:val="1051"/>
        </w:numPr>
        <w:pStyle w:val="Compact"/>
      </w:pPr>
      <w:r>
        <w:t xml:space="preserve">Explore data with</w:t>
      </w:r>
    </w:p>
    <w:p>
      <w:pPr>
        <w:numPr>
          <w:ilvl w:val="1"/>
          <w:numId w:val="1052"/>
        </w:numPr>
        <w:pStyle w:val="Compact"/>
      </w:pPr>
      <w:r>
        <w:t xml:space="preserve">graphs</w:t>
      </w:r>
    </w:p>
    <w:p>
      <w:pPr>
        <w:numPr>
          <w:ilvl w:val="1"/>
          <w:numId w:val="1052"/>
        </w:numPr>
        <w:pStyle w:val="Compact"/>
      </w:pPr>
      <w:r>
        <w:t xml:space="preserve">descriptive statistics</w:t>
      </w:r>
    </w:p>
    <w:p>
      <w:pPr>
        <w:numPr>
          <w:ilvl w:val="0"/>
          <w:numId w:val="1051"/>
        </w:numPr>
        <w:pStyle w:val="Compact"/>
      </w:pPr>
      <w:r>
        <w:t xml:space="preserve">Assess normality via skew and kurtosis</w:t>
      </w:r>
    </w:p>
    <w:p>
      <w:pPr>
        <w:numPr>
          <w:ilvl w:val="0"/>
          <w:numId w:val="1051"/>
        </w:numPr>
        <w:pStyle w:val="Compact"/>
      </w:pPr>
      <w:r>
        <w:t xml:space="preserve">Select the comparison (i.e., test) value</w:t>
      </w:r>
    </w:p>
    <w:p>
      <w:pPr>
        <w:numPr>
          <w:ilvl w:val="0"/>
          <w:numId w:val="1051"/>
        </w:numPr>
        <w:pStyle w:val="Compact"/>
      </w:pPr>
      <w:r>
        <w:t xml:space="preserve">Compute the one sample</w:t>
      </w:r>
      <w:r>
        <w:t xml:space="preserve"> </w:t>
      </w:r>
      <w:r>
        <w:rPr>
          <w:iCs/>
          <w:i/>
        </w:rPr>
        <w:t xml:space="preserve">t</w:t>
      </w:r>
      <w:r>
        <w:t xml:space="preserve">-test</w:t>
      </w:r>
    </w:p>
    <w:p>
      <w:pPr>
        <w:numPr>
          <w:ilvl w:val="0"/>
          <w:numId w:val="1051"/>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1"/>
        </w:numPr>
        <w:pStyle w:val="Compact"/>
      </w:pPr>
      <w:r>
        <w:t xml:space="preserve">Manage Type I error</w:t>
      </w:r>
    </w:p>
    <w:p>
      <w:pPr>
        <w:numPr>
          <w:ilvl w:val="0"/>
          <w:numId w:val="1051"/>
        </w:numPr>
        <w:pStyle w:val="Compact"/>
      </w:pPr>
      <w:r>
        <w:t xml:space="preserve">Sample size/power analysis (which you should think about first, but in the context of teaching statistics, it’s more pedagogically sensible, here).</w:t>
      </w:r>
    </w:p>
    <w:bookmarkEnd w:id="167"/>
    <w:bookmarkEnd w:id="168"/>
    <w:bookmarkStart w:id="169"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p>
      <w:pPr>
        <w:pStyle w:val="BodyText"/>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NormalTok"/>
        </w:rPr>
        <w:t xml:space="preserve">dfOneSample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"dfOneSample.csv"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69"/>
    <w:bookmarkStart w:id="183" w:name="working-the-problem"/>
    <w:p>
      <w:pPr>
        <w:pStyle w:val="Heading2"/>
      </w:pPr>
      <w:r>
        <w:rPr>
          <w:rStyle w:val="SectionNumber"/>
        </w:rPr>
        <w:t xml:space="preserve">4.5</w:t>
      </w:r>
      <w:r>
        <w:tab/>
      </w:r>
      <w:r>
        <w:t xml:space="preserve">Working the Problem</w:t>
      </w:r>
    </w:p>
    <w:bookmarkStart w:id="170"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 </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70"/>
    <w:bookmarkStart w:id="177" w:name="preliminary-exploration"/>
    <w:p>
      <w:pPr>
        <w:pStyle w:val="Heading3"/>
      </w:pPr>
      <w:r>
        <w:rPr>
          <w:rStyle w:val="SectionNumber"/>
        </w:rPr>
        <w:t xml:space="preserve">4.5.2</w:t>
      </w:r>
      <w:r>
        <w:tab/>
      </w:r>
      <w:r>
        <w:t xml:space="preserve">Preliminary Exploration</w:t>
      </w:r>
    </w:p>
    <w:p>
      <w:pPr>
        <w:pStyle w:val="FirstParagraph"/>
      </w:pPr>
      <w:r>
        <w:t xml:space="preserve">Plotting the data is best practice to any data analysis.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2" name="Picture"/>
            <a:graphic>
              <a:graphicData uri="http://schemas.openxmlformats.org/drawingml/2006/picture">
                <pic:pic>
                  <pic:nvPicPr>
                    <pic:cNvPr descr="ReCenterPsychStats_files/figure-docx/unnamed-chunk-104-1.png" id="173"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5" name="Picture"/>
            <a:graphic>
              <a:graphicData uri="http://schemas.openxmlformats.org/drawingml/2006/picture">
                <pic:pic>
                  <pic:nvPicPr>
                    <pic:cNvPr descr="ReCenterPsychStats_files/figure-docx/unnamed-chunk-105-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77"/>
    <w:bookmarkStart w:id="182" w:name="hand-calculations"/>
    <w:p>
      <w:pPr>
        <w:pStyle w:val="Heading3"/>
      </w:pPr>
      <w:r>
        <w:rPr>
          <w:rStyle w:val="SectionNumber"/>
        </w:rPr>
        <w:t xml:space="preserve">4.5.3</w:t>
      </w:r>
      <w:r>
        <w:tab/>
      </w:r>
      <w:r>
        <w:t xml:space="preserve">Hand-Calculations</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denominator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79" w:name="statistical-significance"/>
    <w:p>
      <w:pPr>
        <w:pStyle w:val="Heading4"/>
      </w:pPr>
      <w:r>
        <w:rPr>
          <w:rStyle w:val="SectionNumber"/>
        </w:rPr>
        <w:t xml:space="preserve">4.5.3.1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 </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7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3"/>
        </w:numPr>
        <w:pStyle w:val="Compact"/>
      </w:pPr>
      <w:r>
        <w:t xml:space="preserve">For the one-sample</w:t>
      </w:r>
      <w:r>
        <w:t xml:space="preserve"> </w:t>
      </w:r>
      <w:r>
        <w:rPr>
          <w:iCs/>
          <w:i/>
        </w:rPr>
        <w:t xml:space="preserve">t</w:t>
      </w:r>
      <w:r>
        <w:t xml:space="preserve"> </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3"/>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3"/>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3"/>
        </w:numPr>
        <w:pStyle w:val="Compact"/>
      </w:pPr>
      <w:r>
        <w:t xml:space="preserve">Thus, if our</w:t>
      </w:r>
      <w:r>
        <w:t xml:space="preserve"> </w:t>
      </w:r>
      <w:r>
        <w:rPr>
          <w:iCs/>
          <w:i/>
        </w:rPr>
        <w:t xml:space="preserve">t</w:t>
      </w:r>
      <w:r>
        <w:t xml:space="preserve"> </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 </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of 32 (not rounded down to 30).</w:t>
      </w:r>
    </w:p>
    <w:bookmarkEnd w:id="179"/>
    <w:bookmarkStart w:id="180" w:name="confidence-intervals"/>
    <w:p>
      <w:pPr>
        <w:pStyle w:val="Heading4"/>
      </w:pPr>
      <w:r>
        <w:rPr>
          <w:rStyle w:val="SectionNumber"/>
        </w:rPr>
        <w:t xml:space="preserve">4.5.3.2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our true mean difference exists. Below is the formula, which involves:</w:t>
      </w:r>
    </w:p>
    <w:p>
      <w:pPr>
        <w:numPr>
          <w:ilvl w:val="0"/>
          <w:numId w:val="1054"/>
        </w:numPr>
        <w:pStyle w:val="Compact"/>
      </w:pPr>
      <m:oMath>
        <m:acc>
          <m:accPr>
            <m:chr m:val="‾"/>
          </m:accPr>
          <m:e>
            <m:r>
              <m:t>X</m:t>
            </m:r>
          </m:e>
        </m:acc>
      </m:oMath>
      <w:r>
        <w:t xml:space="preserve"> </w:t>
      </w:r>
      <w:r>
        <w:t xml:space="preserve">is the sample mean; in our case this is 10.01</w:t>
      </w:r>
    </w:p>
    <w:p>
      <w:pPr>
        <w:numPr>
          <w:ilvl w:val="0"/>
          <w:numId w:val="105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4"/>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0"/>
    <w:bookmarkStart w:id="181" w:name="effect-size"/>
    <w:p>
      <w:pPr>
        <w:pStyle w:val="Heading4"/>
      </w:pPr>
      <w:r>
        <w:rPr>
          <w:rStyle w:val="SectionNumber"/>
        </w:rPr>
        <w:t xml:space="preserve">4.5.3.3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 </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1"/>
    <w:bookmarkEnd w:id="182"/>
    <w:bookmarkEnd w:id="183"/>
    <w:bookmarkStart w:id="184" w:name="computation-in-r"/>
    <w:p>
      <w:pPr>
        <w:pStyle w:val="Heading2"/>
      </w:pPr>
      <w:r>
        <w:rPr>
          <w:rStyle w:val="SectionNumber"/>
        </w:rPr>
        <w:t xml:space="preserve">4.6</w:t>
      </w:r>
      <w:r>
        <w:tab/>
      </w:r>
      <w:r>
        <w:t xml:space="preserve">Computation in R</w:t>
      </w:r>
    </w:p>
    <w:p>
      <w:pPr>
        <w:pStyle w:val="FirstParagraph"/>
      </w:pPr>
      <w:r>
        <w:t xml:space="preserve">Calculating a one sample</w:t>
      </w:r>
      <w:r>
        <w:t xml:space="preserve"> </w:t>
      </w:r>
      <w:r>
        <w:rPr>
          <w:iCs/>
          <w:i/>
        </w:rPr>
        <w:t xml:space="preserve">t</w:t>
      </w:r>
      <w:r>
        <w:t xml:space="preserve">-test is possible through base R and a number of packages. Navarro’s</w:t>
      </w:r>
      <w:r>
        <w:t xml:space="preserve"> </w:t>
      </w:r>
      <w:r>
        <w:t xml:space="preserve">(</w:t>
      </w:r>
      <w:hyperlink w:anchor="ref-navarro_book_2020">
        <w:r>
          <w:rPr>
            <w:rStyle w:val="Hyperlink"/>
          </w:rPr>
          <w:t xml:space="preserve">2020</w:t>
        </w:r>
      </w:hyperlink>
      <w:r>
        <w:t xml:space="preserve">)</w:t>
      </w:r>
      <w:r>
        <w:t xml:space="preserve"> </w:t>
      </w:r>
      <w:r>
        <w:rPr>
          <w:iCs/>
          <w:i/>
        </w:rPr>
        <w:t xml:space="preserve">lsr</w:t>
      </w:r>
      <w:r>
        <w:t xml:space="preserve"> </w:t>
      </w:r>
      <w:r>
        <w:t xml:space="preserve">package provides output that is commonly used in psychology.</w:t>
      </w:r>
    </w:p>
    <w:p>
      <w:pPr>
        <w:pStyle w:val="SourceCode"/>
      </w:pPr>
      <w:r>
        <w:rPr>
          <w:rStyle w:val="NormalTok"/>
        </w:rPr>
        <w:t xml:space="preserve">lsr</w:t>
      </w:r>
      <w:r>
        <w:rPr>
          <w:rStyle w:val="SpecialCharTok"/>
        </w:rPr>
        <w:t xml:space="preserve">::</w:t>
      </w:r>
      <w:r>
        <w:rPr>
          <w:rStyle w:val="FunctionTok"/>
        </w:rPr>
        <w:t xml:space="preserve">oneSampleTTest</w:t>
      </w:r>
      <w:r>
        <w:rPr>
          <w:rStyle w:val="NormalTok"/>
        </w:rPr>
        <w:t xml:space="preserve">(</w:t>
      </w:r>
      <w:r>
        <w:rPr>
          <w:rStyle w:val="AttributeTok"/>
        </w:rPr>
        <w:t xml:space="preserve">x =</w:t>
      </w:r>
      <w:r>
        <w:rPr>
          <w:rStyle w:val="NormalTok"/>
        </w:rPr>
        <w:t xml:space="preserve"> dfOneSample</w:t>
      </w:r>
      <w:r>
        <w:rPr>
          <w:rStyle w:val="SpecialCharTok"/>
        </w:rPr>
        <w:t xml:space="preserve">$</w:t>
      </w:r>
      <w:r>
        <w:rPr>
          <w:rStyle w:val="NormalTok"/>
        </w:rPr>
        <w:t xml:space="preserve">PhysMins,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br/>
      </w:r>
      <w:r>
        <w:rPr>
          <w:rStyle w:val="VerbatimChar"/>
        </w:rPr>
        <w:t xml:space="preserve">   One sample t-test </w:t>
      </w:r>
      <w:r>
        <w:br/>
      </w:r>
      <w:r>
        <w:br/>
      </w:r>
      <w:r>
        <w:rPr>
          <w:rStyle w:val="VerbatimChar"/>
        </w:rPr>
        <w:t xml:space="preserve">Data variable:   dfOneSample$PhysMins </w:t>
      </w:r>
      <w:r>
        <w:br/>
      </w:r>
      <w:r>
        <w:br/>
      </w:r>
      <w:r>
        <w:rPr>
          <w:rStyle w:val="VerbatimChar"/>
        </w:rPr>
        <w:t xml:space="preserve">Descriptive statistics: </w:t>
      </w:r>
      <w:r>
        <w:br/>
      </w:r>
      <w:r>
        <w:rPr>
          <w:rStyle w:val="VerbatimChar"/>
        </w:rPr>
        <w:t xml:space="preserve">            PhysMins</w:t>
      </w:r>
      <w:r>
        <w:br/>
      </w:r>
      <w:r>
        <w:rPr>
          <w:rStyle w:val="VerbatimChar"/>
        </w:rPr>
        <w:t xml:space="preserve">   mean       10.008</w:t>
      </w:r>
      <w:r>
        <w:br/>
      </w:r>
      <w:r>
        <w:rPr>
          <w:rStyle w:val="VerbatimChar"/>
        </w:rPr>
        <w:t xml:space="preserve">   std dev.    2.701</w:t>
      </w:r>
      <w:r>
        <w:br/>
      </w:r>
      <w:r>
        <w:br/>
      </w:r>
      <w:r>
        <w:rPr>
          <w:rStyle w:val="VerbatimChar"/>
        </w:rPr>
        <w:t xml:space="preserve">Hypotheses: </w:t>
      </w:r>
      <w:r>
        <w:br/>
      </w:r>
      <w:r>
        <w:rPr>
          <w:rStyle w:val="VerbatimChar"/>
        </w:rPr>
        <w:t xml:space="preserve">   null:        population mean equals 1.23 </w:t>
      </w:r>
      <w:r>
        <w:br/>
      </w:r>
      <w:r>
        <w:rPr>
          <w:rStyle w:val="VerbatimChar"/>
        </w:rPr>
        <w:t xml:space="preserve">   alternative: population mean not equal to 1.23 </w:t>
      </w:r>
      <w:r>
        <w:br/>
      </w:r>
      <w:r>
        <w:br/>
      </w:r>
      <w:r>
        <w:rPr>
          <w:rStyle w:val="VerbatimChar"/>
        </w:rPr>
        <w:t xml:space="preserve">Test results: </w:t>
      </w:r>
      <w:r>
        <w:br/>
      </w:r>
      <w:r>
        <w:rPr>
          <w:rStyle w:val="VerbatimChar"/>
        </w:rPr>
        <w:t xml:space="preserve">   t-statistic:  18.672 </w:t>
      </w:r>
      <w:r>
        <w:br/>
      </w:r>
      <w:r>
        <w:rPr>
          <w:rStyle w:val="VerbatimChar"/>
        </w:rPr>
        <w:t xml:space="preserve">   degrees of freedom:  32 </w:t>
      </w:r>
      <w:r>
        <w:br/>
      </w:r>
      <w:r>
        <w:rPr>
          <w:rStyle w:val="VerbatimChar"/>
        </w:rPr>
        <w:t xml:space="preserve">   p-value:  &lt;.001 </w:t>
      </w:r>
      <w:r>
        <w:br/>
      </w:r>
      <w:r>
        <w:br/>
      </w:r>
      <w:r>
        <w:rPr>
          <w:rStyle w:val="VerbatimChar"/>
        </w:rPr>
        <w:t xml:space="preserve">Other information: </w:t>
      </w:r>
      <w:r>
        <w:br/>
      </w:r>
      <w:r>
        <w:rPr>
          <w:rStyle w:val="VerbatimChar"/>
        </w:rPr>
        <w:t xml:space="preserve">   two-sided 95% confidence interval:  [9.051, 10.966] </w:t>
      </w:r>
      <w:r>
        <w:br/>
      </w:r>
      <w:r>
        <w:rPr>
          <w:rStyle w:val="VerbatimChar"/>
        </w:rPr>
        <w:t xml:space="preserve">   estimated effect size (Cohen's d):  3.25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11.68</m:t>
        </m:r>
        <m:r>
          <m:rPr>
            <m:sty m:val="p"/>
          </m:rPr>
          <m:t>,</m:t>
        </m:r>
        <m:r>
          <m:t>p</m:t>
        </m:r>
        <m:r>
          <m:rPr>
            <m:sty m:val="p"/>
          </m:rPr>
          <m:t>&lt;</m:t>
        </m:r>
        <m:r>
          <m:t>.001</m:t>
        </m:r>
        <m:r>
          <m:rPr>
            <m:sty m:val="p"/>
          </m:rPr>
          <m:t>,</m:t>
        </m:r>
        <m:r>
          <m:t>d</m:t>
        </m:r>
        <m:r>
          <m:rPr>
            <m:sty m:val="p"/>
          </m:rPr>
          <m:t>=</m:t>
        </m:r>
        <m:r>
          <m:t>3.25</m:t>
        </m:r>
      </m:oMath>
      <w:r>
        <w:t xml:space="preserve">.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mean of the minutes that physicians in our sample spent with patients falls between 9.05 and 10.97.</w:t>
      </w:r>
    </w:p>
    <w:bookmarkEnd w:id="184"/>
    <w:bookmarkStart w:id="188" w:name="apa-style-results"/>
    <w:p>
      <w:pPr>
        <w:pStyle w:val="Heading2"/>
      </w:pPr>
      <w:r>
        <w:rPr>
          <w:rStyle w:val="SectionNumber"/>
        </w:rPr>
        <w:t xml:space="preserve">4.7</w:t>
      </w:r>
      <w:r>
        <w:tab/>
      </w:r>
      <w:r>
        <w:t xml:space="preserve">APA Style Results</w:t>
      </w:r>
    </w:p>
    <w:p>
      <w:pPr>
        <w:pStyle w:val="FirstParagraph"/>
      </w:pPr>
      <w:r>
        <w:t xml:space="preserve">Let’s write up the results. I would probably choose to include the boxplot produced in the initial exploration of the data.</w:t>
      </w:r>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95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186" name="Picture"/>
            <a:graphic>
              <a:graphicData uri="http://schemas.openxmlformats.org/drawingml/2006/picture">
                <pic:pic>
                  <pic:nvPicPr>
                    <pic:cNvPr descr="ReCenterPsychStats_files/figure-docx/unnamed-chunk-113-1.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188"/>
    <w:bookmarkStart w:id="190" w:name="power-in-independent-samples-t-tests"/>
    <w:p>
      <w:pPr>
        <w:pStyle w:val="Heading2"/>
      </w:pPr>
      <w:r>
        <w:rPr>
          <w:rStyle w:val="SectionNumber"/>
        </w:rPr>
        <w:t xml:space="preserve">4.8</w:t>
      </w:r>
      <w:r>
        <w:tab/>
      </w:r>
      <w:r>
        <w:t xml:space="preserve">Power in Independent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 </w:t>
      </w:r>
      <w:r>
        <w:t xml:space="preserve">test that we worked in this lesson. There are a number of interrelating elements of power:</w:t>
      </w:r>
    </w:p>
    <w:p>
      <w:pPr>
        <w:numPr>
          <w:ilvl w:val="0"/>
          <w:numId w:val="105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55"/>
        </w:numPr>
        <w:pStyle w:val="Compact"/>
      </w:pPr>
      <w:r>
        <w:rPr>
          <w:iCs/>
          <w:i/>
        </w:rPr>
        <w:t xml:space="preserve">d</w:t>
      </w:r>
      <w:r>
        <w:t xml:space="preserve"> </w:t>
      </w:r>
      <w:r>
        <w:t xml:space="preserve">refers to the difference between means divided by the pooled standard deviation; ours was (10.01-1.23)/2.7</w:t>
      </w:r>
    </w:p>
    <w:p>
      <w:pPr>
        <w:numPr>
          <w:ilvl w:val="0"/>
          <w:numId w:val="1055"/>
        </w:numPr>
        <w:pStyle w:val="Compact"/>
      </w:pPr>
      <w:r>
        <w:rPr>
          <w:iCs/>
          <w:i/>
        </w:rPr>
        <w:t xml:space="preserve">power</w:t>
      </w:r>
      <w:r>
        <w:t xml:space="preserve"> </w:t>
      </w:r>
      <w:r>
        <w:t xml:space="preserve">refers to the power of a statistical test; conventionally it is set at .80</w:t>
      </w:r>
    </w:p>
    <w:p>
      <w:pPr>
        <w:numPr>
          <w:ilvl w:val="0"/>
          <w:numId w:val="1055"/>
        </w:numPr>
        <w:pStyle w:val="Compact"/>
      </w:pPr>
      <w:r>
        <w:rPr>
          <w:iCs/>
          <w:i/>
        </w:rPr>
        <w:t xml:space="preserve">sig.level</w:t>
      </w:r>
      <w:r>
        <w:t xml:space="preserve"> </w:t>
      </w:r>
      <w:r>
        <w:t xml:space="preserve">refers to our desired alpha level; conventionally it is set at .05</w:t>
      </w:r>
    </w:p>
    <w:p>
      <w:pPr>
        <w:numPr>
          <w:ilvl w:val="0"/>
          <w:numId w:val="105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5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3.251852</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3.005993</w:t>
      </w:r>
      <w:r>
        <w:br/>
      </w:r>
      <w:r>
        <w:rPr>
          <w:rStyle w:val="VerbatimChar"/>
        </w:rPr>
        <w:t xml:space="preserve">              d = 3.251852</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w:t>
      </w:r>
      <w:r>
        <w:rPr>
          <w:rStyle w:val="DecValTok"/>
        </w:rPr>
        <w:t xml:space="preserve">10</w:t>
      </w:r>
      <w:r>
        <w:rPr>
          <w:rStyle w:val="NormalTok"/>
        </w:rPr>
        <w:t xml:space="preserve">, </w:t>
      </w:r>
      <w:r>
        <w:rPr>
          <w:rStyle w:val="AttributeTok"/>
        </w:rPr>
        <w:t xml:space="preserve">sd=</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SourceCode"/>
      </w:pPr>
      <w:r>
        <w:rPr>
          <w:rStyle w:val="NormalTok"/>
        </w:rPr>
        <w:t xml:space="preserve">lsr</w:t>
      </w:r>
      <w:r>
        <w:rPr>
          <w:rStyle w:val="SpecialCharTok"/>
        </w:rPr>
        <w:t xml:space="preserve">::</w:t>
      </w:r>
      <w:r>
        <w:rPr>
          <w:rStyle w:val="FunctionTok"/>
        </w:rPr>
        <w:t xml:space="preserve">oneSampleTTest</w:t>
      </w:r>
      <w:r>
        <w:rPr>
          <w:rStyle w:val="NormalTok"/>
        </w:rPr>
        <w:t xml:space="preserve">(</w:t>
      </w:r>
      <w:r>
        <w:rPr>
          <w:rStyle w:val="AttributeTok"/>
        </w:rPr>
        <w:t xml:space="preserve">x =</w:t>
      </w:r>
      <w:r>
        <w:rPr>
          <w:rStyle w:val="NormalTok"/>
        </w:rPr>
        <w:t xml:space="preserve"> rdfOneSample</w:t>
      </w:r>
      <w:r>
        <w:rPr>
          <w:rStyle w:val="SpecialCharTok"/>
        </w:rPr>
        <w:t xml:space="preserve">$</w:t>
      </w:r>
      <w:r>
        <w:rPr>
          <w:rStyle w:val="NormalTok"/>
        </w:rPr>
        <w:t xml:space="preserve">rPhysMins,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br/>
      </w:r>
      <w:r>
        <w:rPr>
          <w:rStyle w:val="VerbatimChar"/>
        </w:rPr>
        <w:t xml:space="preserve">   One sample t-test </w:t>
      </w:r>
      <w:r>
        <w:br/>
      </w:r>
      <w:r>
        <w:br/>
      </w:r>
      <w:r>
        <w:rPr>
          <w:rStyle w:val="VerbatimChar"/>
        </w:rPr>
        <w:t xml:space="preserve">Data variable:   rdfOneSample$rPhysMins </w:t>
      </w:r>
      <w:r>
        <w:br/>
      </w:r>
      <w:r>
        <w:br/>
      </w:r>
      <w:r>
        <w:rPr>
          <w:rStyle w:val="VerbatimChar"/>
        </w:rPr>
        <w:t xml:space="preserve">Descriptive statistics: </w:t>
      </w:r>
      <w:r>
        <w:br/>
      </w:r>
      <w:r>
        <w:rPr>
          <w:rStyle w:val="VerbatimChar"/>
        </w:rPr>
        <w:t xml:space="preserve">            rPhysMins</w:t>
      </w:r>
      <w:r>
        <w:br/>
      </w:r>
      <w:r>
        <w:rPr>
          <w:rStyle w:val="VerbatimChar"/>
        </w:rPr>
        <w:t xml:space="preserve">   mean         9.636</w:t>
      </w:r>
      <w:r>
        <w:br/>
      </w:r>
      <w:r>
        <w:rPr>
          <w:rStyle w:val="VerbatimChar"/>
        </w:rPr>
        <w:t xml:space="preserve">   std dev.     1.552</w:t>
      </w:r>
      <w:r>
        <w:br/>
      </w:r>
      <w:r>
        <w:br/>
      </w:r>
      <w:r>
        <w:rPr>
          <w:rStyle w:val="VerbatimChar"/>
        </w:rPr>
        <w:t xml:space="preserve">Hypotheses: </w:t>
      </w:r>
      <w:r>
        <w:br/>
      </w:r>
      <w:r>
        <w:rPr>
          <w:rStyle w:val="VerbatimChar"/>
        </w:rPr>
        <w:t xml:space="preserve">   null:        population mean equals 1.23 </w:t>
      </w:r>
      <w:r>
        <w:br/>
      </w:r>
      <w:r>
        <w:rPr>
          <w:rStyle w:val="VerbatimChar"/>
        </w:rPr>
        <w:t xml:space="preserve">   alternative: population mean not equal to 1.23 </w:t>
      </w:r>
      <w:r>
        <w:br/>
      </w:r>
      <w:r>
        <w:br/>
      </w:r>
      <w:r>
        <w:rPr>
          <w:rStyle w:val="VerbatimChar"/>
        </w:rPr>
        <w:t xml:space="preserve">Test results: </w:t>
      </w:r>
      <w:r>
        <w:br/>
      </w:r>
      <w:r>
        <w:rPr>
          <w:rStyle w:val="VerbatimChar"/>
        </w:rPr>
        <w:t xml:space="preserve">   t-statistic:  9.379 </w:t>
      </w:r>
      <w:r>
        <w:br/>
      </w:r>
      <w:r>
        <w:rPr>
          <w:rStyle w:val="VerbatimChar"/>
        </w:rPr>
        <w:t xml:space="preserve">   degrees of freedom:  2 </w:t>
      </w:r>
      <w:r>
        <w:br/>
      </w:r>
      <w:r>
        <w:rPr>
          <w:rStyle w:val="VerbatimChar"/>
        </w:rPr>
        <w:t xml:space="preserve">   p-value:  0.011 </w:t>
      </w:r>
      <w:r>
        <w:br/>
      </w:r>
      <w:r>
        <w:br/>
      </w:r>
      <w:r>
        <w:rPr>
          <w:rStyle w:val="VerbatimChar"/>
        </w:rPr>
        <w:t xml:space="preserve">Other information: </w:t>
      </w:r>
      <w:r>
        <w:br/>
      </w:r>
      <w:r>
        <w:rPr>
          <w:rStyle w:val="VerbatimChar"/>
        </w:rPr>
        <w:t xml:space="preserve">   two-sided 95% confidence interval:  [5.78, 13.492] </w:t>
      </w:r>
      <w:r>
        <w:br/>
      </w:r>
      <w:r>
        <w:rPr>
          <w:rStyle w:val="VerbatimChar"/>
        </w:rPr>
        <w:t xml:space="preserve">   estimated effect size (Cohen's d):  5.415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95</m:t>
        </m:r>
      </m:oMath>
      <w:r>
        <w:t xml:space="preserve">.</w:t>
      </w:r>
    </w:p>
    <w:bookmarkEnd w:id="190"/>
    <w:bookmarkStart w:id="194"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191"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191"/>
    <w:bookmarkStart w:id="192"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another number. Alternatively, if you are interested in issues of power, specify a different sample size.</w:t>
      </w:r>
    </w:p>
    <w:bookmarkEnd w:id="192"/>
    <w:bookmarkStart w:id="193"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 </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193"/>
    <w:bookmarkEnd w:id="194"/>
    <w:bookmarkEnd w:id="195"/>
    <w:bookmarkStart w:id="234" w:name="tIndSample"/>
    <w:p>
      <w:pPr>
        <w:pStyle w:val="Heading1"/>
      </w:pPr>
      <w:r>
        <w:rPr>
          <w:rStyle w:val="SectionNumber"/>
        </w:rPr>
        <w:t xml:space="preserve">5</w:t>
      </w:r>
      <w:r>
        <w:tab/>
      </w:r>
      <w:r>
        <w:t xml:space="preserve">Independent Samples</w:t>
      </w:r>
      <w:r>
        <w:t xml:space="preserve"> </w:t>
      </w:r>
      <w:r>
        <w:rPr>
          <w:iCs/>
          <w:i/>
        </w:rPr>
        <w:t xml:space="preserve">t</w:t>
      </w:r>
      <w:r>
        <w:t xml:space="preserve"> </w:t>
      </w:r>
      <w:r>
        <w:t xml:space="preserve">test</w:t>
      </w:r>
    </w:p>
    <w:p>
      <w:pPr>
        <w:pStyle w:val="FirstParagraph"/>
      </w:pPr>
      <w:hyperlink r:id="rId19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 </w:t>
      </w:r>
      <w:r>
        <w:t xml:space="preserve">test could be used to test the researchers’ hypotheses.</w:t>
      </w:r>
    </w:p>
    <w:bookmarkStart w:id="201"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97"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56"/>
        </w:numPr>
        <w:pStyle w:val="Compact"/>
      </w:pPr>
      <w:r>
        <w:t xml:space="preserve">Recognize the research questions for which utilization of the independent samples</w:t>
      </w:r>
      <w:r>
        <w:t xml:space="preserve"> </w:t>
      </w:r>
      <w:r>
        <w:rPr>
          <w:iCs/>
          <w:i/>
        </w:rPr>
        <w:t xml:space="preserve">t</w:t>
      </w:r>
      <w:r>
        <w:t xml:space="preserve"> </w:t>
      </w:r>
      <w:r>
        <w:t xml:space="preserve">test would be appropriate.</w:t>
      </w:r>
    </w:p>
    <w:p>
      <w:pPr>
        <w:numPr>
          <w:ilvl w:val="0"/>
          <w:numId w:val="1056"/>
        </w:numPr>
        <w:pStyle w:val="Compact"/>
      </w:pPr>
      <w:r>
        <w:t xml:space="preserve">Narrate the steps in conducting an independent samples</w:t>
      </w:r>
      <w:r>
        <w:t xml:space="preserve"> </w:t>
      </w:r>
      <w:r>
        <w:rPr>
          <w:iCs/>
          <w:i/>
        </w:rPr>
        <w:t xml:space="preserve">t</w:t>
      </w:r>
      <w:r>
        <w:t xml:space="preserve"> </w:t>
      </w:r>
      <w:r>
        <w:t xml:space="preserve">test, beginning with testing the statistical assumptions through writing up an APA style results section.</w:t>
      </w:r>
    </w:p>
    <w:p>
      <w:pPr>
        <w:numPr>
          <w:ilvl w:val="0"/>
          <w:numId w:val="1056"/>
        </w:numPr>
        <w:pStyle w:val="Compact"/>
      </w:pPr>
      <w:r>
        <w:t xml:space="preserve">Calculate an independent samples</w:t>
      </w:r>
      <w:r>
        <w:t xml:space="preserve"> </w:t>
      </w:r>
      <w:r>
        <w:rPr>
          <w:iCs/>
          <w:i/>
        </w:rPr>
        <w:t xml:space="preserve">t</w:t>
      </w:r>
      <w:r>
        <w:t xml:space="preserve"> </w:t>
      </w:r>
      <w:r>
        <w:t xml:space="preserve">test in R (including effect sizes and 95%CIs).</w:t>
      </w:r>
    </w:p>
    <w:p>
      <w:pPr>
        <w:numPr>
          <w:ilvl w:val="0"/>
          <w:numId w:val="1056"/>
        </w:numPr>
        <w:pStyle w:val="Compact"/>
      </w:pPr>
      <w:r>
        <w:t xml:space="preserve">Interpret a 95% confidence interval around a mean difference score.</w:t>
      </w:r>
    </w:p>
    <w:p>
      <w:pPr>
        <w:numPr>
          <w:ilvl w:val="0"/>
          <w:numId w:val="1056"/>
        </w:numPr>
        <w:pStyle w:val="Compact"/>
      </w:pPr>
      <w:r>
        <w:t xml:space="preserve">Produce an APA style results for an independent samples</w:t>
      </w:r>
      <w:r>
        <w:t xml:space="preserve"> </w:t>
      </w:r>
      <w:r>
        <w:rPr>
          <w:iCs/>
          <w:i/>
        </w:rPr>
        <w:t xml:space="preserve">t</w:t>
      </w:r>
      <w:r>
        <w:t xml:space="preserve"> </w:t>
      </w:r>
      <w:r>
        <w:t xml:space="preserve">test.</w:t>
      </w:r>
    </w:p>
    <w:p>
      <w:pPr>
        <w:numPr>
          <w:ilvl w:val="0"/>
          <w:numId w:val="1056"/>
        </w:numPr>
        <w:pStyle w:val="Compact"/>
      </w:pPr>
      <w:r>
        <w:t xml:space="preserve">Determine a sample size that (given a set of parameters) would likely result in a statistically significant effect, if there was one.</w:t>
      </w:r>
    </w:p>
    <w:bookmarkEnd w:id="197"/>
    <w:bookmarkStart w:id="198"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57"/>
        </w:numPr>
        <w:pStyle w:val="Compact"/>
      </w:pPr>
      <w:r>
        <w:t xml:space="preserve">Rework the independent samples</w:t>
      </w:r>
      <w:r>
        <w:t xml:space="preserve"> </w:t>
      </w:r>
      <w:r>
        <w:rPr>
          <w:iCs/>
          <w:i/>
        </w:rPr>
        <w:t xml:space="preserve">t</w:t>
      </w:r>
      <w:r>
        <w:t xml:space="preserve"> </w:t>
      </w:r>
      <w:r>
        <w:t xml:space="preserve">test in the lesson by changing the random seed in the code that simulates the data. This should provide minor changes to the data, but the results will likely be very similar.</w:t>
      </w:r>
    </w:p>
    <w:p>
      <w:pPr>
        <w:numPr>
          <w:ilvl w:val="0"/>
          <w:numId w:val="1057"/>
        </w:numPr>
        <w:pStyle w:val="Compact"/>
      </w:pPr>
      <w:r>
        <w:t xml:space="preserve">Rework the independent samples</w:t>
      </w:r>
      <w:r>
        <w:t xml:space="preserve"> </w:t>
      </w:r>
      <w:r>
        <w:rPr>
          <w:iCs/>
          <w:i/>
        </w:rPr>
        <w:t xml:space="preserve">t</w:t>
      </w:r>
      <w:r>
        <w:t xml:space="preserve"> </w:t>
      </w:r>
      <w:r>
        <w:t xml:space="preserve">test in the lesson by changing something else about the simulation. For example, if you are interested in power, consider changing the sample size.</w:t>
      </w:r>
    </w:p>
    <w:p>
      <w:pPr>
        <w:numPr>
          <w:ilvl w:val="0"/>
          <w:numId w:val="1057"/>
        </w:numPr>
        <w:pStyle w:val="Compact"/>
      </w:pPr>
      <w:r>
        <w:t xml:space="preserve">Use the simulated data that is provided, but use the nonverbal variable, instead.</w:t>
      </w:r>
    </w:p>
    <w:p>
      <w:pPr>
        <w:numPr>
          <w:ilvl w:val="0"/>
          <w:numId w:val="1057"/>
        </w:numPr>
        <w:pStyle w:val="Compact"/>
      </w:pPr>
      <w:r>
        <w:t xml:space="preserve">Conduct an independent samples</w:t>
      </w:r>
      <w:r>
        <w:t xml:space="preserve"> </w:t>
      </w:r>
      <w:r>
        <w:rPr>
          <w:iCs/>
          <w:i/>
        </w:rPr>
        <w:t xml:space="preserve">t</w:t>
      </w:r>
      <w:r>
        <w:t xml:space="preserve"> </w:t>
      </w:r>
      <w:r>
        <w:t xml:space="preserve">test with data to which you have access and permission to use. This could include data you simulate on your own or from a published article.</w:t>
      </w:r>
    </w:p>
    <w:bookmarkEnd w:id="198"/>
    <w:bookmarkStart w:id="199"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58"/>
        </w:numPr>
        <w:pStyle w:val="Compact"/>
      </w:pPr>
      <w:r>
        <w:t xml:space="preserve">Navarro, D. (2020). Chapter 13: Comparing two means. In</w:t>
      </w:r>
      <w:r>
        <w:t xml:space="preserve"> </w:t>
      </w:r>
      <w:hyperlink r:id="rId132">
        <w:r>
          <w:rPr>
            <w:rStyle w:val="Hyperlink"/>
          </w:rPr>
          <w:t xml:space="preserve">Learning Statistics with R - A tutorial for Psychology Students and other Beginners</w:t>
        </w:r>
      </w:hyperlink>
      <w:r>
        <w:t xml:space="preserve">. Retrieved from</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p>
      <w:pPr>
        <w:numPr>
          <w:ilvl w:val="1"/>
          <w:numId w:val="1059"/>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58"/>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4">
        <w:r>
          <w:rPr>
            <w:rStyle w:val="Hyperlink"/>
          </w:rPr>
          <w:t xml:space="preserve">https://doi.org/10.1016/j.jpainsymman.2015.07.008</w:t>
        </w:r>
      </w:hyperlink>
    </w:p>
    <w:p>
      <w:pPr>
        <w:numPr>
          <w:ilvl w:val="1"/>
          <w:numId w:val="1060"/>
        </w:numPr>
        <w:pStyle w:val="Compact"/>
      </w:pPr>
      <w:r>
        <w:t xml:space="preserve">The source of our research vignette.</w:t>
      </w:r>
    </w:p>
    <w:bookmarkEnd w:id="199"/>
    <w:bookmarkStart w:id="200"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if(!require(car)){install.packages('car')}</w:t>
      </w:r>
      <w:r>
        <w:br/>
      </w:r>
      <w:r>
        <w:rPr>
          <w:rStyle w:val="CommentTok"/>
        </w:rPr>
        <w:t xml:space="preserve"># if(!require(apaTables)){install.packages('apaTables')}</w:t>
      </w:r>
      <w:r>
        <w:br/>
      </w:r>
      <w:r>
        <w:rPr>
          <w:rStyle w:val="CommentTok"/>
        </w:rPr>
        <w:t xml:space="preserve"># if(!require(knitr)){install.packages('knitr')}</w:t>
      </w:r>
    </w:p>
    <w:bookmarkEnd w:id="200"/>
    <w:bookmarkEnd w:id="201"/>
    <w:bookmarkStart w:id="209"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 </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 </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03" name="Picture"/>
            <a:graphic>
              <a:graphicData uri="http://schemas.openxmlformats.org/drawingml/2006/picture">
                <pic:pic>
                  <pic:nvPicPr>
                    <pic:cNvPr descr="images/ttests/conditions_paired.jpg" id="204" name="Picture"/>
                    <pic:cNvPicPr>
                      <a:picLocks noChangeArrowheads="1" noChangeAspect="1"/>
                    </pic:cNvPicPr>
                  </pic:nvPicPr>
                  <pic:blipFill>
                    <a:blip r:embed="rId20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08"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 </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531870" cy="5417820"/>
            <wp:effectExtent b="0" l="0" r="0" t="0"/>
            <wp:docPr descr="A colorful image of a workflow for the one sample t test" title="" id="206" name="Picture"/>
            <a:graphic>
              <a:graphicData uri="http://schemas.openxmlformats.org/drawingml/2006/picture">
                <pic:pic>
                  <pic:nvPicPr>
                    <pic:cNvPr descr="images/ttests/IndSampleWrkFlw.jpg" id="207" name="Picture"/>
                    <pic:cNvPicPr>
                      <a:picLocks noChangeArrowheads="1" noChangeAspect="1"/>
                    </pic:cNvPicPr>
                  </pic:nvPicPr>
                  <pic:blipFill>
                    <a:blip r:embed="rId205"/>
                    <a:stretch>
                      <a:fillRect/>
                    </a:stretch>
                  </pic:blipFill>
                  <pic:spPr bwMode="auto">
                    <a:xfrm>
                      <a:off x="0" y="0"/>
                      <a:ext cx="3531870" cy="54178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 </w:t>
      </w:r>
      <w:r>
        <w:t xml:space="preserve">test:</w:t>
      </w:r>
    </w:p>
    <w:p>
      <w:pPr>
        <w:numPr>
          <w:ilvl w:val="0"/>
          <w:numId w:val="1061"/>
        </w:numPr>
        <w:pStyle w:val="Compact"/>
      </w:pPr>
      <w:r>
        <w:t xml:space="preserve">Prepare (upload) data.</w:t>
      </w:r>
    </w:p>
    <w:p>
      <w:pPr>
        <w:numPr>
          <w:ilvl w:val="0"/>
          <w:numId w:val="1061"/>
        </w:numPr>
        <w:pStyle w:val="Compact"/>
      </w:pPr>
      <w:r>
        <w:t xml:space="preserve">Explore data with</w:t>
      </w:r>
    </w:p>
    <w:p>
      <w:pPr>
        <w:numPr>
          <w:ilvl w:val="1"/>
          <w:numId w:val="1062"/>
        </w:numPr>
        <w:pStyle w:val="Compact"/>
      </w:pPr>
      <w:r>
        <w:t xml:space="preserve">graphs</w:t>
      </w:r>
    </w:p>
    <w:p>
      <w:pPr>
        <w:numPr>
          <w:ilvl w:val="1"/>
          <w:numId w:val="1062"/>
        </w:numPr>
        <w:pStyle w:val="Compact"/>
      </w:pPr>
      <w:r>
        <w:t xml:space="preserve">descriptive statistics</w:t>
      </w:r>
    </w:p>
    <w:p>
      <w:pPr>
        <w:numPr>
          <w:ilvl w:val="0"/>
          <w:numId w:val="1061"/>
        </w:numPr>
        <w:pStyle w:val="Compact"/>
      </w:pPr>
      <w:r>
        <w:t xml:space="preserve">Assess normality via skew and kurtosis</w:t>
      </w:r>
    </w:p>
    <w:p>
      <w:pPr>
        <w:numPr>
          <w:ilvl w:val="0"/>
          <w:numId w:val="1061"/>
        </w:numPr>
        <w:pStyle w:val="Compact"/>
      </w:pPr>
      <w:r>
        <w:t xml:space="preserve">Consider the homogeneity of variance assumption and decide whether to use the Student’s or Welch’s formulation.</w:t>
      </w:r>
    </w:p>
    <w:p>
      <w:pPr>
        <w:numPr>
          <w:ilvl w:val="0"/>
          <w:numId w:val="1061"/>
        </w:numPr>
        <w:pStyle w:val="Compact"/>
      </w:pPr>
      <w:r>
        <w:t xml:space="preserve">Compute the independent samples</w:t>
      </w:r>
      <w:r>
        <w:t xml:space="preserve"> </w:t>
      </w:r>
      <w:r>
        <w:rPr>
          <w:iCs/>
          <w:i/>
        </w:rPr>
        <w:t xml:space="preserve">t</w:t>
      </w:r>
      <w:r>
        <w:t xml:space="preserve">-test</w:t>
      </w:r>
    </w:p>
    <w:p>
      <w:pPr>
        <w:numPr>
          <w:ilvl w:val="0"/>
          <w:numId w:val="1061"/>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1"/>
        </w:numPr>
        <w:pStyle w:val="Compact"/>
      </w:pPr>
      <w:r>
        <w:t xml:space="preserve">Manage Type I error</w:t>
      </w:r>
    </w:p>
    <w:p>
      <w:pPr>
        <w:numPr>
          <w:ilvl w:val="0"/>
          <w:numId w:val="1061"/>
        </w:numPr>
        <w:pStyle w:val="Compact"/>
      </w:pPr>
      <w:r>
        <w:t xml:space="preserve">Sample size/power analysis (which you should think about first, but in the context of teaching statistics, it’s more pedagogically sensible, here).</w:t>
      </w:r>
    </w:p>
    <w:bookmarkEnd w:id="208"/>
    <w:bookmarkEnd w:id="209"/>
    <w:bookmarkStart w:id="21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p>
      <w:pPr>
        <w:pStyle w:val="BodyText"/>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10"/>
    <w:bookmarkStart w:id="221" w:name="working-the-problem-1"/>
    <w:p>
      <w:pPr>
        <w:pStyle w:val="Heading2"/>
      </w:pPr>
      <w:r>
        <w:rPr>
          <w:rStyle w:val="SectionNumber"/>
        </w:rPr>
        <w:t xml:space="preserve">5.4</w:t>
      </w:r>
      <w:r>
        <w:tab/>
      </w:r>
      <w:r>
        <w:t xml:space="preserve">Working the Problem</w:t>
      </w:r>
    </w:p>
    <w:bookmarkStart w:id="21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11"/>
    <w:bookmarkStart w:id="216" w:name="preliminary-exploration-1"/>
    <w:p>
      <w:pPr>
        <w:pStyle w:val="Heading3"/>
      </w:pPr>
      <w:r>
        <w:rPr>
          <w:rStyle w:val="SectionNumber"/>
        </w:rPr>
        <w:t xml:space="preserve">5.4.2</w:t>
      </w:r>
      <w:r>
        <w:tab/>
      </w:r>
      <w:r>
        <w:t xml:space="preserve">Preliminary Exploration</w:t>
      </w:r>
    </w:p>
    <w:p>
      <w:pPr>
        <w:pStyle w:val="FirstParagraph"/>
      </w:pPr>
      <w:r>
        <w:t xml:space="preserve">Plotting the data is a helpful early step in any data analysis.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12">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ReCenterPsychStats_files/figure-docx/unnamed-chunk-128-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p>
      <w:pPr>
        <w:pStyle w:val="BodyText"/>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0.43     1.21 0.39</w:t>
      </w:r>
    </w:p>
    <w:p>
      <w:pPr>
        <w:pStyle w:val="FirstParagraph"/>
      </w:pPr>
      <w:r>
        <w:t xml:space="preserve">From this, we learn that the overall verbal mean is 8.25 with a standard deviation of 3.14. The values for skew (0.43) and kurtosis (1.21) fall below the areas of concern (below the absolute value of 3 for skew; below the absolute values of 8 for kurtosis) identified by Kline</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values for each level of the grouping variable.</w:t>
      </w:r>
    </w:p>
    <w:p>
      <w:pPr>
        <w:pStyle w:val="BodyText"/>
      </w:pPr>
      <w:r>
        <w:t xml:space="preserve">If we feed the function the entire df, it will give us results for each level of PatientRace for each variable, including variables for which such disaggregation is nonsensible (i.e., physID,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AttributeTok"/>
        </w:rPr>
        <w:t xml:space="preserve">group =</w:t>
      </w:r>
      <w:r>
        <w:rPr>
          <w:rStyle w:val="NormalTok"/>
        </w:rPr>
        <w:t xml:space="preserve"> </w:t>
      </w:r>
      <w:r>
        <w:rPr>
          <w:rStyle w:val="StringTok"/>
        </w:rPr>
        <w:t xml:space="preserve">"PatientRace"</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0.0000000 -1.30951223</w:t>
      </w:r>
      <w:r>
        <w:br/>
      </w:r>
      <w:r>
        <w:rPr>
          <w:rStyle w:val="VerbatimChar"/>
        </w:rPr>
        <w:t xml:space="preserve">ID*2          11.8608000 34.0000000 66.000000 32.000000  0.0000000 -1.30951223</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12.660355 -0.3537887 -0.30860583</w:t>
      </w:r>
      <w:r>
        <w:br/>
      </w:r>
      <w:r>
        <w:rPr>
          <w:rStyle w:val="VerbatimChar"/>
        </w:rPr>
        <w:t xml:space="preserve">Verbal2        3.2861809  4.5891699 19.311207 14.722037  1.0170842  1.26737896</w:t>
      </w:r>
      <w:r>
        <w:br/>
      </w:r>
      <w:r>
        <w:rPr>
          <w:rStyle w:val="VerbatimChar"/>
        </w:rPr>
        <w:t xml:space="preserve">Nonverbal1     0.9185825  0.8333731  5.000000  4.166627  0.1150450 -0.04929788</w:t>
      </w:r>
      <w:r>
        <w:br/>
      </w:r>
      <w:r>
        <w:rPr>
          <w:rStyle w:val="VerbatimChar"/>
        </w:rPr>
        <w:t xml:space="preserve">Nonverbal2     0.5560620  1.1311619  4.350886  3.219724 -0.4143090  0.19115265</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-.35 and -.31, respectively. They were 1.02 and 1.27 for White patients. As before, these fall well below the absolute values of 3 (skew) and 8 (kurtosis) that are considered to be concerning.</w:t>
      </w:r>
    </w:p>
    <w:p>
      <w:pPr>
        <w:pStyle w:val="BodyText"/>
      </w:pPr>
      <w:r>
        <w:t xml:space="preserve">One of the assumptions of the independent samples</w:t>
      </w:r>
      <w:r>
        <w:t xml:space="preserve"> </w:t>
      </w:r>
      <w:r>
        <w:rPr>
          <w:iCs/>
          <w:i/>
        </w:rPr>
        <w:t xml:space="preserve">t</w:t>
      </w:r>
      <w:r>
        <w:t xml:space="preserve">-test is that the variances of the dependent variable are similar for both levels of the grouping factor. We can use the Levene’s test to do this. We want this value to be non-significant (</w:t>
      </w:r>
      <m:oMath>
        <m:r>
          <m:t>p</m:t>
        </m:r>
      </m:oMath>
      <w:r>
        <w:t xml:space="preserve"> </w:t>
      </w:r>
      <w:r>
        <w:t xml:space="preserve">&gt; .05). If violated, we we can use the Welch’s test because it is</w:t>
      </w:r>
      <w:r>
        <w:t xml:space="preserve"> </w:t>
      </w:r>
      <w:r>
        <w:t xml:space="preserve">“</w:t>
      </w:r>
      <w:r>
        <w:t xml:space="preserve">robust to the violation of the homogeneity of variance.</w:t>
      </w:r>
      <w:r>
        <w:t xml:space="preserve">”</w:t>
      </w:r>
    </w:p>
    <w:p>
      <w:pPr>
        <w:pStyle w:val="BodyText"/>
      </w:pPr>
      <w:r>
        <w:t xml:space="preserve">In R, Levene’s test is found in the</w:t>
      </w:r>
      <w:r>
        <w:t xml:space="preserve"> </w:t>
      </w:r>
      <w:r>
        <w:rPr>
          <w:iCs/>
          <w:i/>
        </w:rPr>
        <w:t xml:space="preserve">car</w:t>
      </w:r>
      <w:r>
        <w:t xml:space="preserve"> </w:t>
      </w:r>
      <w:r>
        <w:t xml:space="preserve">package.</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(Verbal </w:t>
      </w:r>
      <w:r>
        <w:rPr>
          <w:rStyle w:val="SpecialCharTok"/>
        </w:rPr>
        <w:t xml:space="preserve">~</w:t>
      </w:r>
      <w:r>
        <w:rPr>
          <w:rStyle w:val="NormalTok"/>
        </w:rPr>
        <w:t xml:space="preserve"> PatientRace, dfIndSamples, </w:t>
      </w:r>
      <w:r>
        <w:rPr>
          <w:rStyle w:val="AttributeTok"/>
        </w:rPr>
        <w:t xml:space="preserve">center =</w:t>
      </w:r>
      <w:r>
        <w:rPr>
          <w:rStyle w:val="NormalTok"/>
        </w:rPr>
        <w:t xml:space="preserve"> mean)</w:t>
      </w:r>
    </w:p>
    <w:p>
      <w:pPr>
        <w:pStyle w:val="SourceCode"/>
      </w:pPr>
      <w:r>
        <w:rPr>
          <w:rStyle w:val="VerbatimChar"/>
        </w:rPr>
        <w:t xml:space="preserve">Levene's Test for Homogeneity of Variance (center = mean)</w:t>
      </w:r>
      <w:r>
        <w:br/>
      </w:r>
      <w:r>
        <w:rPr>
          <w:rStyle w:val="VerbatimChar"/>
        </w:rPr>
        <w:t xml:space="preserve">      Df F value Pr(&gt;F)</w:t>
      </w:r>
      <w:r>
        <w:br/>
      </w:r>
      <w:r>
        <w:rPr>
          <w:rStyle w:val="VerbatimChar"/>
        </w:rPr>
        <w:t xml:space="preserve">group  1  0.1422 0.7074</w:t>
      </w:r>
      <w:r>
        <w:br/>
      </w:r>
      <w:r>
        <w:rPr>
          <w:rStyle w:val="VerbatimChar"/>
        </w:rPr>
        <w:t xml:space="preserve">      64               </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63"/>
        </w:numPr>
        <w:pStyle w:val="Compact"/>
      </w:pPr>
      <w:r>
        <w:t xml:space="preserve">Degrees of freedom are 1 and 64</w:t>
      </w:r>
    </w:p>
    <w:p>
      <w:pPr>
        <w:numPr>
          <w:ilvl w:val="0"/>
          <w:numId w:val="1063"/>
        </w:numPr>
        <w:pStyle w:val="Compact"/>
      </w:pPr>
      <w:r>
        <w:t xml:space="preserve">The value of the</w:t>
      </w:r>
      <w:r>
        <w:t xml:space="preserve"> </w:t>
      </w:r>
      <w:r>
        <w:rPr>
          <w:iCs/>
          <w:i/>
        </w:rPr>
        <w:t xml:space="preserve">F</w:t>
      </w:r>
      <w:r>
        <w:t xml:space="preserve"> </w:t>
      </w:r>
      <w:r>
        <w:t xml:space="preserve">statistic is 0.142</w:t>
      </w:r>
    </w:p>
    <w:p>
      <w:pPr>
        <w:numPr>
          <w:ilvl w:val="0"/>
          <w:numId w:val="1063"/>
        </w:numPr>
        <w:pStyle w:val="Compact"/>
      </w:pPr>
      <w:r>
        <w:t xml:space="preserve">We want our</w:t>
      </w:r>
      <w:r>
        <w:t xml:space="preserve"> </w:t>
      </w:r>
      <w:r>
        <w:rPr>
          <w:iCs/>
          <w:i/>
        </w:rPr>
        <w:t xml:space="preserve">p</w:t>
      </w:r>
      <w:r>
        <w:t xml:space="preserve"> </w:t>
      </w:r>
      <w:r>
        <w:t xml:space="preserve">value to be &gt; .05</w:t>
      </w:r>
    </w:p>
    <w:p>
      <w:pPr>
        <w:pStyle w:val="FirstParagraph"/>
      </w:pPr>
      <w:r>
        <w:t xml:space="preserve">Happily, our Levene’s result is (</w:t>
      </w:r>
      <w:r>
        <w:rPr>
          <w:iCs/>
          <w:i/>
        </w:rPr>
        <w:t xml:space="preserve">F</w:t>
      </w:r>
      <w:r>
        <w:t xml:space="preserve">[1, 64] = 0.142,</w:t>
      </w:r>
      <w:r>
        <w:t xml:space="preserve"> </w:t>
      </w:r>
      <w:r>
        <w:rPr>
          <w:iCs/>
          <w:i/>
        </w:rPr>
        <w:t xml:space="preserve">p</w:t>
      </w:r>
      <w:r>
        <w:t xml:space="preserve"> </w:t>
      </w:r>
      <w:r>
        <w:t xml:space="preserve">= .707) not significant. Because</w:t>
      </w:r>
      <w:r>
        <w:t xml:space="preserve"> </w:t>
      </w:r>
      <w:r>
        <w:rPr>
          <w:iCs/>
          <w:i/>
        </w:rPr>
        <w:t xml:space="preserve">p</w:t>
      </w:r>
      <w:r>
        <w:t xml:space="preserve"> </w:t>
      </w:r>
      <w:r>
        <w:t xml:space="preserve">is greater than 05, we have not violated the homogeneity of variance assumption. That is to say, the variance in each of the patient race groups is not statistically significantly different. we can use the regular (Student’s) formulation of the</w:t>
      </w:r>
      <w:r>
        <w:t xml:space="preserve"> </w:t>
      </w:r>
      <w:r>
        <w:rPr>
          <w:iCs/>
          <w:i/>
        </w:rPr>
        <w:t xml:space="preserve">t</w:t>
      </w:r>
      <w:r>
        <w:t xml:space="preserve"> </w:t>
      </w:r>
      <w:r>
        <w:t xml:space="preserve">test for independent samples.</w:t>
      </w:r>
    </w:p>
    <w:bookmarkEnd w:id="216"/>
    <w:bookmarkStart w:id="220" w:name="hand-calculations-1"/>
    <w:p>
      <w:pPr>
        <w:pStyle w:val="Heading3"/>
      </w:pPr>
      <w:r>
        <w:rPr>
          <w:rStyle w:val="SectionNumber"/>
        </w:rPr>
        <w:t xml:space="preserve">5.4.3</w:t>
      </w:r>
      <w:r>
        <w:tab/>
      </w:r>
      <w:r>
        <w:t xml:space="preserve">Hand-Calculations</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 </w:t>
      </w:r>
      <w:r>
        <w:t xml:space="preserve">test value. Now we ask,</w:t>
      </w:r>
      <w:r>
        <w:t xml:space="preserve"> </w:t>
      </w:r>
      <w:r>
        <w:t xml:space="preserve">“</w:t>
      </w:r>
      <w:r>
        <w:t xml:space="preserve">But it is statistically significant?</w:t>
      </w:r>
      <w:r>
        <w:t xml:space="preserve">”</w:t>
      </w:r>
    </w:p>
    <w:bookmarkStart w:id="217" w:name="statistical-significance-1"/>
    <w:p>
      <w:pPr>
        <w:pStyle w:val="Heading4"/>
      </w:pPr>
      <w:r>
        <w:rPr>
          <w:rStyle w:val="SectionNumber"/>
        </w:rPr>
        <w:t xml:space="preserve">5.4.3.1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7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64"/>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65"/>
        </w:numPr>
        <w:pStyle w:val="Compact"/>
      </w:pPr>
      <w:r>
        <w:t xml:space="preserve">We have two levels of a grouping value; for each our df is</w:t>
      </w:r>
      <w:r>
        <w:t xml:space="preserve"> </w:t>
      </w:r>
      <m:oMath>
        <m:r>
          <m:t>N</m:t>
        </m:r>
        <m:r>
          <m:rPr>
            <m:sty m:val="p"/>
          </m:rPr>
          <m:t>−</m:t>
        </m:r>
        <m:r>
          <m:t>1</m:t>
        </m:r>
      </m:oMath>
    </w:p>
    <w:p>
      <w:pPr>
        <w:numPr>
          <w:ilvl w:val="0"/>
          <w:numId w:val="1064"/>
        </w:numPr>
        <w:pStyle w:val="Compact"/>
      </w:pPr>
      <w:r>
        <w:t xml:space="preserve">Alpha, as represented by</w:t>
      </w:r>
      <w:r>
        <w:t xml:space="preserve"> </w:t>
      </w:r>
      <m:oMath>
        <m:r>
          <m:t>p</m:t>
        </m:r>
        <m:r>
          <m:rPr>
            <m:sty m:val="p"/>
          </m:rPr>
          <m:t>&lt;</m:t>
        </m:r>
        <m:r>
          <m:t>.05</m:t>
        </m:r>
      </m:oMath>
    </w:p>
    <w:p>
      <w:pPr>
        <w:numPr>
          <w:ilvl w:val="0"/>
          <w:numId w:val="1064"/>
        </w:numPr>
        <w:pStyle w:val="Compact"/>
      </w:pPr>
      <w:r>
        <w:t xml:space="preserve">Specification as a one-tailed or two-tailed test</w:t>
      </w:r>
    </w:p>
    <w:p>
      <w:pPr>
        <w:numPr>
          <w:ilvl w:val="1"/>
          <w:numId w:val="1066"/>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60. If our</w:t>
      </w:r>
      <w:r>
        <w:t xml:space="preserve"> </w:t>
      </w:r>
      <w:r>
        <w:rPr>
          <w:iCs/>
          <w:i/>
        </w:rPr>
        <w:t xml:space="preserve">t</w:t>
      </w:r>
      <w:r>
        <w:t xml:space="preserve"> </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17"/>
    <w:bookmarkStart w:id="218" w:name="confidence-intervals-1"/>
    <w:p>
      <w:pPr>
        <w:pStyle w:val="Heading4"/>
      </w:pPr>
      <w:r>
        <w:rPr>
          <w:rStyle w:val="SectionNumber"/>
        </w:rPr>
        <w:t xml:space="preserve">5.4.3.2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67"/>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67"/>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67"/>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18"/>
    <w:bookmarkStart w:id="219" w:name="effect-size-1"/>
    <w:p>
      <w:pPr>
        <w:pStyle w:val="Heading4"/>
      </w:pPr>
      <w:r>
        <w:rPr>
          <w:rStyle w:val="SectionNumber"/>
        </w:rPr>
        <w:t xml:space="preserve">5.4.3.3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19"/>
    <w:bookmarkEnd w:id="220"/>
    <w:bookmarkEnd w:id="221"/>
    <w:bookmarkStart w:id="223" w:name="computation-in-r-1"/>
    <w:p>
      <w:pPr>
        <w:pStyle w:val="Heading2"/>
      </w:pPr>
      <w:r>
        <w:rPr>
          <w:rStyle w:val="SectionNumber"/>
        </w:rPr>
        <w:t xml:space="preserve">5.5</w:t>
      </w:r>
      <w:r>
        <w:tab/>
      </w:r>
      <w:r>
        <w:t xml:space="preserve">Computation in R</w:t>
      </w:r>
    </w:p>
    <w:p>
      <w:pPr>
        <w:pStyle w:val="FirstParagraph"/>
      </w:pPr>
      <w:r>
        <w:t xml:space="preserve">Navarro’s</w:t>
      </w:r>
      <w:r>
        <w:t xml:space="preserve"> </w:t>
      </w:r>
      <w:r>
        <w:rPr>
          <w:iCs/>
          <w:i/>
        </w:rPr>
        <w:t xml:space="preserve">lsr</w:t>
      </w:r>
      <w:r>
        <w:t xml:space="preserve"> </w:t>
      </w:r>
      <w:r>
        <w:t xml:space="preserve">package makes the computation of the independent</w:t>
      </w:r>
      <w:r>
        <w:t xml:space="preserve"> </w:t>
      </w:r>
      <w:r>
        <w:rPr>
          <w:iCs/>
          <w:i/>
        </w:rPr>
        <w:t xml:space="preserve">t</w:t>
      </w:r>
      <w:r>
        <w:t xml:space="preserve">-test easy and produces output that is commonly used in psychological science.</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Verbal </w:t>
      </w:r>
      <w:r>
        <w:rPr>
          <w:rStyle w:val="SpecialCharTok"/>
        </w:rPr>
        <w:t xml:space="preserve">~</w:t>
      </w:r>
      <w:r>
        <w:rPr>
          <w:rStyle w:val="NormalTok"/>
        </w:rPr>
        <w:t xml:space="preserve"> PatientRace, </w:t>
      </w:r>
      <w:r>
        <w:rPr>
          <w:rStyle w:val="AttributeTok"/>
        </w:rPr>
        <w:t xml:space="preserve">data =</w:t>
      </w:r>
      <w:r>
        <w:rPr>
          <w:rStyle w:val="NormalTok"/>
        </w:rPr>
        <w:t xml:space="preserve"> dfIndSamples,</w:t>
      </w:r>
      <w:r>
        <w:br/>
      </w:r>
      <w:r>
        <w:rPr>
          <w:rStyle w:val="NormalTok"/>
        </w:rPr>
        <w:t xml:space="preserv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   Student's independent samples t-test </w:t>
      </w:r>
      <w:r>
        <w:br/>
      </w:r>
      <w:r>
        <w:br/>
      </w:r>
      <w:r>
        <w:rPr>
          <w:rStyle w:val="VerbatimChar"/>
        </w:rPr>
        <w:t xml:space="preserve">Outcome variable:   Verbal </w:t>
      </w:r>
      <w:r>
        <w:br/>
      </w:r>
      <w:r>
        <w:rPr>
          <w:rStyle w:val="VerbatimChar"/>
        </w:rPr>
        <w:t xml:space="preserve">Grouping variable:  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7.615 8.891</w:t>
      </w:r>
      <w:r>
        <w:br/>
      </w:r>
      <w:r>
        <w:rPr>
          <w:rStyle w:val="VerbatimChar"/>
        </w:rPr>
        <w:t xml:space="preserve">   std dev. 2.985 3.203</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-1.675 </w:t>
      </w:r>
      <w:r>
        <w:br/>
      </w:r>
      <w:r>
        <w:rPr>
          <w:rStyle w:val="VerbatimChar"/>
        </w:rPr>
        <w:t xml:space="preserve">   degrees of freedom:  64 </w:t>
      </w:r>
      <w:r>
        <w:br/>
      </w:r>
      <w:r>
        <w:rPr>
          <w:rStyle w:val="VerbatimChar"/>
        </w:rPr>
        <w:t xml:space="preserve">   p-value:  0.099 </w:t>
      </w:r>
      <w:r>
        <w:br/>
      </w:r>
      <w:r>
        <w:br/>
      </w:r>
      <w:r>
        <w:rPr>
          <w:rStyle w:val="VerbatimChar"/>
        </w:rPr>
        <w:t xml:space="preserve">Other information: </w:t>
      </w:r>
      <w:r>
        <w:br/>
      </w:r>
      <w:r>
        <w:rPr>
          <w:rStyle w:val="VerbatimChar"/>
        </w:rPr>
        <w:t xml:space="preserve">   two-sided 95% confidence interval:  [-2.799, 0.246] </w:t>
      </w:r>
      <w:r>
        <w:br/>
      </w:r>
      <w:r>
        <w:rPr>
          <w:rStyle w:val="VerbatimChar"/>
        </w:rPr>
        <w:t xml:space="preserve">   estimated effect size (Cohen's d):  0.412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difference between means could be as large as -2.799 or as (small/medium/large) as 0.246.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bookmarkStart w:id="222" w:name="X1d03255f59cf268f3446e39d67522e0f19558ef"/>
    <w:p>
      <w:pPr>
        <w:pStyle w:val="Heading3"/>
      </w:pPr>
      <w:r>
        <w:rPr>
          <w:rStyle w:val="SectionNumber"/>
        </w:rPr>
        <w:t xml:space="preserve">5.5.1</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 </w:t>
      </w:r>
      <w:r>
        <w:t xml:space="preserve">test is available to us. Navarro’s</w:t>
      </w:r>
      <w:r>
        <w:t xml:space="preserve"> </w:t>
      </w:r>
      <w:r>
        <w:rPr>
          <w:iCs/>
          <w:i/>
        </w:rPr>
        <w:t xml:space="preserve">lsr</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Verbal </w:t>
      </w:r>
      <w:r>
        <w:rPr>
          <w:rStyle w:val="SpecialCharTok"/>
        </w:rPr>
        <w:t xml:space="preserve">~</w:t>
      </w:r>
      <w:r>
        <w:rPr>
          <w:rStyle w:val="NormalTok"/>
        </w:rPr>
        <w:t xml:space="preserve"> PatientRace, </w:t>
      </w:r>
      <w:r>
        <w:rPr>
          <w:rStyle w:val="AttributeTok"/>
        </w:rPr>
        <w:t xml:space="preserve">data =</w:t>
      </w:r>
      <w:r>
        <w:rPr>
          <w:rStyle w:val="NormalTok"/>
        </w:rPr>
        <w:t xml:space="preserve"> dfIndSamples,</w:t>
      </w:r>
      <w:r>
        <w:br/>
      </w:r>
      <w:r>
        <w:rPr>
          <w:rStyle w:val="NormalTok"/>
        </w:rPr>
        <w:t xml:space="preserve">    </w:t>
      </w:r>
      <w:r>
        <w:rPr>
          <w:rStyle w:val="AttributeTok"/>
        </w:rPr>
        <w:t xml:space="preserve">var.equal =</w:t>
      </w:r>
      <w:r>
        <w:rPr>
          <w:rStyle w:val="NormalTok"/>
        </w:rPr>
        <w:t xml:space="preserve"> </w:t>
      </w:r>
      <w:r>
        <w:rPr>
          <w:rStyle w:val="ConstantTok"/>
        </w:rPr>
        <w:t xml:space="preserve">FALSE</w:t>
      </w:r>
      <w:r>
        <w:rPr>
          <w:rStyle w:val="NormalTok"/>
        </w:rPr>
        <w:t xml:space="preserve">)</w:t>
      </w:r>
    </w:p>
    <w:p>
      <w:pPr>
        <w:pStyle w:val="SourceCode"/>
      </w:pPr>
      <w:r>
        <w:br/>
      </w:r>
      <w:r>
        <w:rPr>
          <w:rStyle w:val="VerbatimChar"/>
        </w:rPr>
        <w:t xml:space="preserve">   Welch's independent samples t-test </w:t>
      </w:r>
      <w:r>
        <w:br/>
      </w:r>
      <w:r>
        <w:br/>
      </w:r>
      <w:r>
        <w:rPr>
          <w:rStyle w:val="VerbatimChar"/>
        </w:rPr>
        <w:t xml:space="preserve">Outcome variable:   Verbal </w:t>
      </w:r>
      <w:r>
        <w:br/>
      </w:r>
      <w:r>
        <w:rPr>
          <w:rStyle w:val="VerbatimChar"/>
        </w:rPr>
        <w:t xml:space="preserve">Grouping variable:  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7.615 8.891</w:t>
      </w:r>
      <w:r>
        <w:br/>
      </w:r>
      <w:r>
        <w:rPr>
          <w:rStyle w:val="VerbatimChar"/>
        </w:rPr>
        <w:t xml:space="preserve">   std dev. 2.985 3.203</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-1.675 </w:t>
      </w:r>
      <w:r>
        <w:br/>
      </w:r>
      <w:r>
        <w:rPr>
          <w:rStyle w:val="VerbatimChar"/>
        </w:rPr>
        <w:t xml:space="preserve">   degrees of freedom:  63.685 </w:t>
      </w:r>
      <w:r>
        <w:br/>
      </w:r>
      <w:r>
        <w:rPr>
          <w:rStyle w:val="VerbatimChar"/>
        </w:rPr>
        <w:t xml:space="preserve">   p-value:  0.099 </w:t>
      </w:r>
      <w:r>
        <w:br/>
      </w:r>
      <w:r>
        <w:br/>
      </w:r>
      <w:r>
        <w:rPr>
          <w:rStyle w:val="VerbatimChar"/>
        </w:rPr>
        <w:t xml:space="preserve">Other information: </w:t>
      </w:r>
      <w:r>
        <w:br/>
      </w:r>
      <w:r>
        <w:rPr>
          <w:rStyle w:val="VerbatimChar"/>
        </w:rPr>
        <w:t xml:space="preserve">   two-sided 95% confidence interval:  [-2.799, 0.246] </w:t>
      </w:r>
      <w:r>
        <w:br/>
      </w:r>
      <w:r>
        <w:rPr>
          <w:rStyle w:val="VerbatimChar"/>
        </w:rPr>
        <w:t xml:space="preserve">   estimated effect size (Cohen's d):  0.412 </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22"/>
    <w:bookmarkEnd w:id="223"/>
    <w:bookmarkStart w:id="227" w:name="apa-style-results-1"/>
    <w:p>
      <w:pPr>
        <w:pStyle w:val="Heading2"/>
      </w:pPr>
      <w:r>
        <w:rPr>
          <w:rStyle w:val="SectionNumber"/>
        </w:rPr>
        <w:t xml:space="preserve">5.6</w:t>
      </w:r>
      <w:r>
        <w:tab/>
      </w:r>
      <w:r>
        <w:t xml:space="preserve">APA Style Results</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 Although the independent samples</w:t>
      </w:r>
      <w:r>
        <w:t xml:space="preserve"> </w:t>
      </w:r>
      <w:r>
        <w:rPr>
          <w:iCs/>
          <w:i/>
        </w:rPr>
        <w:t xml:space="preserve">t</w:t>
      </w:r>
      <w:r>
        <w:t xml:space="preserve">-test was nonsignificant,</w:t>
      </w:r>
      <w:r>
        <w:t xml:space="preserve"> </w:t>
      </w:r>
      <w:r>
        <w:rPr>
          <w:iCs/>
          <w:i/>
        </w:rPr>
        <w:t xml:space="preserve">t</w:t>
      </w:r>
      <w:r>
        <w:t xml:space="preserve">(64) = -1.675,</w:t>
      </w:r>
      <w:r>
        <w:t xml:space="preserve"> </w:t>
      </w:r>
      <w:r>
        <w:rPr>
          <w:iCs/>
          <w:i/>
        </w:rPr>
        <w:t xml:space="preserve">p</w:t>
      </w:r>
      <w:r>
        <w:t xml:space="preserve"> </w:t>
      </w:r>
      <w:r>
        <w:t xml:space="preserve">= .099, the effect size (</w:t>
      </w:r>
      <w:r>
        <w:rPr>
          <w:iCs/>
          <w:i/>
        </w:rPr>
        <w:t xml:space="preserve">d</w:t>
      </w:r>
      <w:r>
        <w:t xml:space="preserve"> </w:t>
      </w:r>
      <w:r>
        <w:t xml:space="preserve">= 0.412) was somewhat moderate in size.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p>
    <w:p>
      <w:pPr>
        <w:pStyle w:val="FirstParagraph"/>
      </w:pPr>
      <w:r>
        <w:drawing>
          <wp:inline>
            <wp:extent cx="4620126" cy="3696101"/>
            <wp:effectExtent b="0" l="0" r="0" t="0"/>
            <wp:docPr descr="" title="" id="225" name="Picture"/>
            <a:graphic>
              <a:graphicData uri="http://schemas.openxmlformats.org/drawingml/2006/picture">
                <pic:pic>
                  <pic:nvPicPr>
                    <pic:cNvPr descr="ReCenterPsychStats_files/figure-docx/unnamed-chunk-142-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bookmarkEnd w:id="227"/>
    <w:bookmarkStart w:id="228" w:name="power-in-independent-samples-t-tests-1"/>
    <w:p>
      <w:pPr>
        <w:pStyle w:val="Heading2"/>
      </w:pPr>
      <w:r>
        <w:rPr>
          <w:rStyle w:val="SectionNumber"/>
        </w:rPr>
        <w:t xml:space="preserve">5.7</w:t>
      </w:r>
      <w:r>
        <w:tab/>
      </w:r>
      <w:r>
        <w:t xml:space="preserve">Power in Independent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 </w:t>
      </w:r>
      <w:r>
        <w:t xml:space="preserve">test that we worked in this lesson. There are a number of interrelating elements of power:</w:t>
      </w:r>
    </w:p>
    <w:p>
      <w:pPr>
        <w:numPr>
          <w:ilvl w:val="0"/>
          <w:numId w:val="106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68"/>
        </w:numPr>
        <w:pStyle w:val="Compact"/>
      </w:pPr>
      <w:r>
        <w:rPr>
          <w:iCs/>
          <w:i/>
        </w:rPr>
        <w:t xml:space="preserve">d</w:t>
      </w:r>
      <w:r>
        <w:t xml:space="preserve"> </w:t>
      </w:r>
      <w:r>
        <w:t xml:space="preserve">refers to the difference between means divided by the pooled standard deviation; we can add the final number or the elements required (and have R do the math for us)</w:t>
      </w:r>
    </w:p>
    <w:p>
      <w:pPr>
        <w:numPr>
          <w:ilvl w:val="0"/>
          <w:numId w:val="1068"/>
        </w:numPr>
        <w:pStyle w:val="Compact"/>
      </w:pPr>
      <w:r>
        <w:rPr>
          <w:iCs/>
          <w:i/>
        </w:rPr>
        <w:t xml:space="preserve">power</w:t>
      </w:r>
      <w:r>
        <w:t xml:space="preserve"> </w:t>
      </w:r>
      <w:r>
        <w:t xml:space="preserve">refers to the power of a statistical test; conventionally it is set at .80</w:t>
      </w:r>
    </w:p>
    <w:p>
      <w:pPr>
        <w:numPr>
          <w:ilvl w:val="0"/>
          <w:numId w:val="1068"/>
        </w:numPr>
        <w:pStyle w:val="Compact"/>
      </w:pPr>
      <w:r>
        <w:rPr>
          <w:iCs/>
          <w:i/>
        </w:rPr>
        <w:t xml:space="preserve">sig.level</w:t>
      </w:r>
      <w:r>
        <w:t xml:space="preserve"> </w:t>
      </w:r>
      <w:r>
        <w:t xml:space="preserve">refers to our desired alpha level; conventionally it is set at .05</w:t>
      </w:r>
    </w:p>
    <w:p>
      <w:pPr>
        <w:numPr>
          <w:ilvl w:val="0"/>
          <w:numId w:val="106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6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0.99. That is, given the value of the mean difference (1.276) we had a 99%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1.674541</w:t>
      </w:r>
      <w:r>
        <w:br/>
      </w:r>
      <w:r>
        <w:rPr>
          <w:rStyle w:val="VerbatimChar"/>
        </w:rPr>
        <w:t xml:space="preserve">      sig.level = 0.05</w:t>
      </w:r>
      <w:r>
        <w:br/>
      </w:r>
      <w:r>
        <w:rPr>
          <w:rStyle w:val="VerbatimChar"/>
        </w:rPr>
        <w:t xml:space="preserve">          power = 0.9999989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7 individuals (per group; 14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6.709177</w:t>
      </w:r>
      <w:r>
        <w:br/>
      </w:r>
      <w:r>
        <w:rPr>
          <w:rStyle w:val="VerbatimChar"/>
        </w:rPr>
        <w:t xml:space="preserve">              d = 1.674541</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14</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7</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7</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rVerbal </w:t>
      </w:r>
      <w:r>
        <w:rPr>
          <w:rStyle w:val="SpecialCharTok"/>
        </w:rPr>
        <w:t xml:space="preserve">~</w:t>
      </w:r>
      <w:r>
        <w:rPr>
          <w:rStyle w:val="NormalTok"/>
        </w:rPr>
        <w:t xml:space="preserve"> rPatientRace, </w:t>
      </w:r>
      <w:r>
        <w:rPr>
          <w:rStyle w:val="AttributeTok"/>
        </w:rPr>
        <w:t xml:space="preserve">data =</w:t>
      </w:r>
      <w:r>
        <w:rPr>
          <w:rStyle w:val="NormalTok"/>
        </w:rPr>
        <w:t xml:space="preserve"> rdfIndSamples,</w:t>
      </w:r>
      <w:r>
        <w:br/>
      </w:r>
      <w:r>
        <w:rPr>
          <w:rStyle w:val="NormalTok"/>
        </w:rPr>
        <w:t xml:space="preserv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   Student's independent samples t-test </w:t>
      </w:r>
      <w:r>
        <w:br/>
      </w:r>
      <w:r>
        <w:br/>
      </w:r>
      <w:r>
        <w:rPr>
          <w:rStyle w:val="VerbatimChar"/>
        </w:rPr>
        <w:t xml:space="preserve">Outcome variable:   rVerbal </w:t>
      </w:r>
      <w:r>
        <w:br/>
      </w:r>
      <w:r>
        <w:rPr>
          <w:rStyle w:val="VerbatimChar"/>
        </w:rPr>
        <w:t xml:space="preserve">Grouping variable:  rPatientRace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8.821 8.608</w:t>
      </w:r>
      <w:r>
        <w:br/>
      </w:r>
      <w:r>
        <w:rPr>
          <w:rStyle w:val="VerbatimChar"/>
        </w:rPr>
        <w:t xml:space="preserve">   std dev. 3.645 4.718</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0.095 </w:t>
      </w:r>
      <w:r>
        <w:br/>
      </w:r>
      <w:r>
        <w:rPr>
          <w:rStyle w:val="VerbatimChar"/>
        </w:rPr>
        <w:t xml:space="preserve">   degrees of freedom:  12 </w:t>
      </w:r>
      <w:r>
        <w:br/>
      </w:r>
      <w:r>
        <w:rPr>
          <w:rStyle w:val="VerbatimChar"/>
        </w:rPr>
        <w:t xml:space="preserve">   p-value:  0.926 </w:t>
      </w:r>
      <w:r>
        <w:br/>
      </w:r>
      <w:r>
        <w:br/>
      </w:r>
      <w:r>
        <w:rPr>
          <w:rStyle w:val="VerbatimChar"/>
        </w:rPr>
        <w:t xml:space="preserve">Other information: </w:t>
      </w:r>
      <w:r>
        <w:br/>
      </w:r>
      <w:r>
        <w:rPr>
          <w:rStyle w:val="VerbatimChar"/>
        </w:rPr>
        <w:t xml:space="preserve">   two-sided 95% confidence interval:  [-4.696, 5.123] </w:t>
      </w:r>
      <w:r>
        <w:br/>
      </w:r>
      <w:r>
        <w:rPr>
          <w:rStyle w:val="VerbatimChar"/>
        </w:rPr>
        <w:t xml:space="preserve">   estimated effect size (Cohen's d):  0.051 </w:t>
      </w:r>
    </w:p>
    <w:p>
      <w:pPr>
        <w:pStyle w:val="FirstParagraph"/>
      </w:pPr>
      <w:r>
        <w:t xml:space="preserve">Not surprisingly, this did not result in a statistically significant result:</w:t>
      </w:r>
      <w:r>
        <w:t xml:space="preserve"> </w:t>
      </w:r>
      <m:oMath>
        <m:r>
          <m:t>t</m:t>
        </m:r>
        <m:d>
          <m:dPr>
            <m:begChr m:val="("/>
            <m:endChr m:val=")"/>
            <m:sepChr m:val=""/>
            <m:grow/>
          </m:dPr>
          <m:e>
            <m:r>
              <m:t>12</m:t>
            </m:r>
          </m:e>
        </m:d>
        <m:r>
          <m:rPr>
            <m:sty m:val="p"/>
          </m:rPr>
          <m:t>=</m:t>
        </m:r>
        <m:r>
          <m:t>0.095</m:t>
        </m:r>
        <m:r>
          <m:rPr>
            <m:sty m:val="p"/>
          </m:rPr>
          <m:t>,</m:t>
        </m:r>
        <m:r>
          <m:t>p</m:t>
        </m:r>
        <m:r>
          <m:rPr>
            <m:sty m:val="p"/>
          </m:rPr>
          <m:t>=</m:t>
        </m:r>
        <m:r>
          <m:t>0.9267</m:t>
        </m:r>
        <m:r>
          <m:rPr>
            <m:sty m:val="p"/>
          </m:rPr>
          <m:t>,</m:t>
        </m:r>
        <m:r>
          <m:t>d</m:t>
        </m:r>
        <m:r>
          <m:rPr>
            <m:sty m:val="p"/>
          </m:rPr>
          <m:t>=</m:t>
        </m:r>
        <m:r>
          <m:t>0.051</m:t>
        </m:r>
        <m:r>
          <m:rPr>
            <m:sty m:val="p"/>
          </m:rPr>
          <m:t>,</m:t>
        </m:r>
        <m:r>
          <m:t>C</m:t>
        </m:r>
        <m:r>
          <m:t>I</m:t>
        </m:r>
        <m:r>
          <m:t>95</m:t>
        </m:r>
      </m:oMath>
      <w:r>
        <w:t xml:space="preserve">. It does show us, though, how power is infuenced by sample size. Holding all else equal, the larger the sample, the more likely we are to have a statistically significant result.</w:t>
      </w:r>
    </w:p>
    <w:bookmarkEnd w:id="228"/>
    <w:bookmarkStart w:id="23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229"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29"/>
    <w:bookmarkStart w:id="230"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 </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30"/>
    <w:bookmarkStart w:id="231"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31"/>
    <w:bookmarkStart w:id="232"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 </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2"/>
    <w:bookmarkEnd w:id="233"/>
    <w:bookmarkEnd w:id="234"/>
    <w:bookmarkStart w:id="27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3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 </w:t>
      </w:r>
      <w:r>
        <w:t xml:space="preserve">test can be used to test the researchers’ hypotheses.</w:t>
      </w:r>
    </w:p>
    <w:bookmarkStart w:id="240"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3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paired sample</w:t>
      </w:r>
      <w:r>
        <w:t xml:space="preserve"> </w:t>
      </w:r>
      <w:r>
        <w:rPr>
          <w:iCs/>
          <w:i/>
        </w:rPr>
        <w:t xml:space="preserve">t</w:t>
      </w:r>
      <w:r>
        <w:t xml:space="preserve"> </w:t>
      </w:r>
      <w:r>
        <w:t xml:space="preserve">tests would be appropriate.</w:t>
      </w:r>
    </w:p>
    <w:p>
      <w:pPr>
        <w:numPr>
          <w:ilvl w:val="0"/>
          <w:numId w:val="1069"/>
        </w:numPr>
        <w:pStyle w:val="Compact"/>
      </w:pPr>
      <w:r>
        <w:t xml:space="preserve">Narrate the steps in conducting a paired samples</w:t>
      </w:r>
      <w:r>
        <w:t xml:space="preserve"> </w:t>
      </w:r>
      <w:r>
        <w:rPr>
          <w:iCs/>
          <w:i/>
        </w:rPr>
        <w:t xml:space="preserve">t</w:t>
      </w:r>
      <w:r>
        <w:t xml:space="preserve"> </w:t>
      </w:r>
      <w:r>
        <w:t xml:space="preserve">test, beginning with testing the statistical assumptions through writing up an APA style results section.</w:t>
      </w:r>
    </w:p>
    <w:p>
      <w:pPr>
        <w:numPr>
          <w:ilvl w:val="0"/>
          <w:numId w:val="1069"/>
        </w:numPr>
        <w:pStyle w:val="Compact"/>
      </w:pPr>
      <w:r>
        <w:t xml:space="preserve">Calculate a paired samples</w:t>
      </w:r>
      <w:r>
        <w:t xml:space="preserve"> </w:t>
      </w:r>
      <w:r>
        <w:rPr>
          <w:iCs/>
          <w:i/>
        </w:rPr>
        <w:t xml:space="preserve">t</w:t>
      </w:r>
      <w:r>
        <w:t xml:space="preserve"> </w:t>
      </w:r>
      <w:r>
        <w:t xml:space="preserve">test in R (including effect sizes).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for a paired-samples</w:t>
      </w:r>
      <w:r>
        <w:t xml:space="preserve"> </w:t>
      </w:r>
      <w:r>
        <w:rPr>
          <w:iCs/>
          <w:i/>
        </w:rPr>
        <w:t xml:space="preserve">t</w:t>
      </w:r>
      <w:r>
        <w:t xml:space="preserve"> </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36"/>
    <w:bookmarkStart w:id="23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paired samples</w:t>
      </w:r>
      <w:r>
        <w:t xml:space="preserve"> </w:t>
      </w:r>
      <w:r>
        <w:rPr>
          <w:iCs/>
          <w:i/>
        </w:rPr>
        <w:t xml:space="preserve">t</w:t>
      </w:r>
      <w:r>
        <w:t xml:space="preserve"> </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paired samples</w:t>
      </w:r>
      <w:r>
        <w:t xml:space="preserve"> </w:t>
      </w:r>
      <w:r>
        <w:rPr>
          <w:iCs/>
          <w:i/>
        </w:rPr>
        <w:t xml:space="preserve">t</w:t>
      </w:r>
      <w:r>
        <w:t xml:space="preserve"> </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paired</w:t>
      </w:r>
      <w:r>
        <w:t xml:space="preserve"> </w:t>
      </w:r>
      <w:r>
        <w:rPr>
          <w:iCs/>
          <w:i/>
        </w:rPr>
        <w:t xml:space="preserve">t</w:t>
      </w:r>
      <w:r>
        <w:t xml:space="preserve"> </w:t>
      </w:r>
      <w:r>
        <w:t xml:space="preserve">test with data to which you have access and permission to use. This could include data you simulate on your own or from a published article.</w:t>
      </w:r>
    </w:p>
    <w:bookmarkEnd w:id="237"/>
    <w:bookmarkStart w:id="238"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32">
        <w:r>
          <w:rPr>
            <w:rStyle w:val="Hyperlink"/>
          </w:rPr>
          <w:t xml:space="preserve">Learning Statistics with R - A tutorial for Psychology Students and other Beginners</w:t>
        </w:r>
      </w:hyperlink>
      <w:r>
        <w:t xml:space="preserve">. Retrieved from</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4">
        <w:r>
          <w:rPr>
            <w:rStyle w:val="Hyperlink"/>
          </w:rPr>
          <w:t xml:space="preserve">https://doi.org/10.1016/j.jpainsymman.2015.07.008</w:t>
        </w:r>
      </w:hyperlink>
    </w:p>
    <w:p>
      <w:pPr>
        <w:numPr>
          <w:ilvl w:val="1"/>
          <w:numId w:val="1073"/>
        </w:numPr>
        <w:pStyle w:val="Compact"/>
      </w:pPr>
      <w:r>
        <w:t xml:space="preserve">The source of our research vignette.</w:t>
      </w:r>
    </w:p>
    <w:bookmarkEnd w:id="238"/>
    <w:bookmarkStart w:id="239"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p>
    <w:bookmarkEnd w:id="239"/>
    <w:bookmarkEnd w:id="240"/>
    <w:bookmarkStart w:id="247"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42" name="Picture"/>
            <a:graphic>
              <a:graphicData uri="http://schemas.openxmlformats.org/drawingml/2006/picture">
                <pic:pic>
                  <pic:nvPicPr>
                    <pic:cNvPr descr="images/ttests/prepost_paired.jpg" id="243" name="Picture"/>
                    <pic:cNvPicPr>
                      <a:picLocks noChangeArrowheads="1" noChangeAspect="1"/>
                    </pic:cNvPicPr>
                  </pic:nvPicPr>
                  <pic:blipFill>
                    <a:blip r:embed="rId241"/>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BodyText"/>
      </w:pPr>
      <w:r>
        <w:drawing>
          <wp:inline>
            <wp:extent cx="3143250" cy="400050"/>
            <wp:effectExtent b="0" l="0" r="0" t="0"/>
            <wp:docPr descr="An image of a row with two boxes labeled Condition A in light blue) and Condition B (in dark blue). This represents the use of a paired samples t-test to compare across conditions" title="" id="244" name="Picture"/>
            <a:graphic>
              <a:graphicData uri="http://schemas.openxmlformats.org/drawingml/2006/picture">
                <pic:pic>
                  <pic:nvPicPr>
                    <pic:cNvPr descr="images/ttests/conditions_paired.jpg" id="245" name="Picture"/>
                    <pic:cNvPicPr>
                      <a:picLocks noChangeArrowheads="1" noChangeAspect="1"/>
                    </pic:cNvPicPr>
                  </pic:nvPicPr>
                  <pic:blipFill>
                    <a:blip r:embed="rId202"/>
                    <a:stretch>
                      <a:fillRect/>
                    </a:stretch>
                  </pic:blipFill>
                  <pic:spPr bwMode="auto">
                    <a:xfrm>
                      <a:off x="0" y="0"/>
                      <a:ext cx="3143250" cy="400050"/>
                    </a:xfrm>
                    <a:prstGeom prst="rect">
                      <a:avLst/>
                    </a:prstGeom>
                    <a:noFill/>
                    <a:ln w="9525">
                      <a:noFill/>
                      <a:headEnd/>
                      <a:tailEnd/>
                    </a:ln>
                  </pic:spPr>
                </pic:pic>
              </a:graphicData>
            </a:graphic>
          </wp:inline>
        </w:drawing>
      </w:r>
      <w:r>
        <w:t xml:space="preserve"> </w:t>
      </w:r>
      <w:r>
        <w:t xml:space="preserve">In the formula for the paired samples</w:t>
      </w:r>
      <w:r>
        <w:t xml:space="preserve"> </w:t>
      </w:r>
      <w:r>
        <w:rPr>
          <w:iCs/>
          <w:i/>
        </w:rPr>
        <w:t xml:space="preserve">t</w:t>
      </w:r>
      <w:r>
        <w:t xml:space="preserve"> </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46">
        <w:r>
          <w:rPr>
            <w:rStyle w:val="Hyperlink"/>
          </w:rPr>
          <w:t xml:space="preserve">multilevel/hierarchical linear modeling</w:t>
        </w:r>
      </w:hyperlink>
      <w:r>
        <w:t xml:space="preserve">.</w:t>
      </w:r>
    </w:p>
    <w:bookmarkEnd w:id="247"/>
    <w:bookmarkStart w:id="251" w:name="workflow-for-paired-samples-t-test"/>
    <w:p>
      <w:pPr>
        <w:pStyle w:val="Heading2"/>
      </w:pPr>
      <w:r>
        <w:rPr>
          <w:rStyle w:val="SectionNumber"/>
        </w:rPr>
        <w:t xml:space="preserve">6.3</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390900" cy="3657600"/>
            <wp:effectExtent b="0" l="0" r="0" t="0"/>
            <wp:docPr descr="A colorful image of a workflow for the paired samples t test" title="" id="249" name="Picture"/>
            <a:graphic>
              <a:graphicData uri="http://schemas.openxmlformats.org/drawingml/2006/picture">
                <pic:pic>
                  <pic:nvPicPr>
                    <pic:cNvPr descr="images/ttests/PairedSampleWrkFlw.jpg" id="250" name="Picture"/>
                    <pic:cNvPicPr>
                      <a:picLocks noChangeArrowheads="1" noChangeAspect="1"/>
                    </pic:cNvPicPr>
                  </pic:nvPicPr>
                  <pic:blipFill>
                    <a:blip r:embed="rId248"/>
                    <a:stretch>
                      <a:fillRect/>
                    </a:stretch>
                  </pic:blipFill>
                  <pic:spPr bwMode="auto">
                    <a:xfrm>
                      <a:off x="0" y="0"/>
                      <a:ext cx="3390900" cy="36576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 </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 </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of the difference scores via skew and kurtosis</w:t>
      </w:r>
    </w:p>
    <w:p>
      <w:pPr>
        <w:numPr>
          <w:ilvl w:val="0"/>
          <w:numId w:val="1074"/>
        </w:numPr>
        <w:pStyle w:val="Compact"/>
      </w:pPr>
      <w:r>
        <w:t xml:space="preserve">Compute the paired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51"/>
    <w:bookmarkStart w:id="253" w:name="research-vignette-3"/>
    <w:p>
      <w:pPr>
        <w:pStyle w:val="Heading2"/>
      </w:pPr>
      <w:r>
        <w:rPr>
          <w:rStyle w:val="SectionNumber"/>
        </w:rPr>
        <w:t xml:space="preserve">6.4</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52" w:name="X28d95fc42762b1b8279a5721c6c810e1688a723"/>
    <w:p>
      <w:pPr>
        <w:pStyle w:val="Heading3"/>
      </w:pPr>
      <w:r>
        <w:rPr>
          <w:rStyle w:val="SectionNumber"/>
        </w:rPr>
        <w:t xml:space="preserve">6.4.1</w:t>
      </w:r>
      <w:r>
        <w:tab/>
      </w:r>
      <w:r>
        <w:t xml:space="preserve">Simulating Data for the Paired Samples</w:t>
      </w:r>
      <w:r>
        <w:t xml:space="preserve"> </w:t>
      </w:r>
      <w:r>
        <w:rPr>
          <w:iCs/>
          <w:i/>
        </w:rPr>
        <w:t xml:space="preserve">t</w:t>
      </w:r>
      <w:r>
        <w:t xml:space="preserve"> </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r>
        <w:br/>
      </w: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52"/>
    <w:bookmarkEnd w:id="253"/>
    <w:bookmarkStart w:id="264" w:name="working-the-problem-2"/>
    <w:p>
      <w:pPr>
        <w:pStyle w:val="Heading2"/>
      </w:pPr>
      <w:r>
        <w:rPr>
          <w:rStyle w:val="SectionNumber"/>
        </w:rPr>
        <w:t xml:space="preserve">6.5</w:t>
      </w:r>
      <w:r>
        <w:tab/>
      </w:r>
      <w:r>
        <w:t xml:space="preserve">Working the Problem</w:t>
      </w:r>
    </w:p>
    <w:bookmarkStart w:id="254" w:name="stating-the-hypothesis-2"/>
    <w:p>
      <w:pPr>
        <w:pStyle w:val="Heading3"/>
      </w:pPr>
      <w:r>
        <w:rPr>
          <w:rStyle w:val="SectionNumber"/>
        </w:rPr>
        <w:t xml:space="preserve">6.5.1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54"/>
    <w:bookmarkStart w:id="259" w:name="preliminary-exploration-2"/>
    <w:p>
      <w:pPr>
        <w:pStyle w:val="Heading3"/>
      </w:pPr>
      <w:r>
        <w:rPr>
          <w:rStyle w:val="SectionNumber"/>
        </w:rPr>
        <w:t xml:space="preserve">6.5.2</w:t>
      </w:r>
      <w:r>
        <w:tab/>
      </w:r>
      <w:r>
        <w:t xml:space="preserve">Preliminary Exploration</w:t>
      </w:r>
    </w:p>
    <w:p>
      <w:pPr>
        <w:pStyle w:val="FirstParagraph"/>
      </w:pPr>
      <w:r>
        <w:t xml:space="preserve">Let’s plot the data.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55">
        <w:r>
          <w:rPr>
            <w:rStyle w:val="Hyperlink"/>
          </w:rPr>
          <w:t xml:space="preserve">tutorial</w:t>
        </w:r>
      </w:hyperlink>
      <w:r>
        <w:t xml:space="preserve"> </w:t>
      </w:r>
      <w:r>
        <w:t xml:space="preserve">is available at datanovia.</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57" name="Picture"/>
            <a:graphic>
              <a:graphicData uri="http://schemas.openxmlformats.org/drawingml/2006/picture">
                <pic:pic>
                  <pic:nvPicPr>
                    <pic:cNvPr descr="ReCenterPsychStats_files/figure-docx/unnamed-chunk-155-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p>
      <w:pPr>
        <w:pStyle w:val="BodyText"/>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11.40 -0.33</w:t>
      </w:r>
      <w:r>
        <w:br/>
      </w:r>
      <w:r>
        <w:rPr>
          <w:rStyle w:val="VerbatimChar"/>
        </w:rPr>
        <w:t xml:space="preserve">Verbal_WH    3 33  8.62 3.08   8.57    8.65  3.44  1.59 13.47 11.88 -0.15</w:t>
      </w:r>
      <w:r>
        <w:br/>
      </w:r>
      <w:r>
        <w:rPr>
          <w:rStyle w:val="VerbatimChar"/>
        </w:rPr>
        <w:t xml:space="preserve">NVerb_BL     4 33  2.73 1.00   2.63    2.78  1.26  0.43  4.23  3.80 -0.36</w:t>
      </w:r>
      <w:r>
        <w:br/>
      </w:r>
      <w:r>
        <w:rPr>
          <w:rStyle w:val="VerbatimChar"/>
        </w:rPr>
        <w:t xml:space="preserve">NVerb_WH     5 33  2.89 0.85   2.94    2.87  0.64  1.34  5.02  3.69  0.24</w:t>
      </w:r>
      <w:r>
        <w:br/>
      </w:r>
      <w:r>
        <w:rPr>
          <w:rStyle w:val="VerbatimChar"/>
        </w:rPr>
        <w:t xml:space="preserve">Verbal_D     6 33  0.08 4.14   0.61    0.27  4.11 -9.55  7.61 17.17 -0.41</w:t>
      </w:r>
      <w:r>
        <w:br/>
      </w:r>
      <w:r>
        <w:rPr>
          <w:rStyle w:val="VerbatimChar"/>
        </w:rPr>
        <w:t xml:space="preserve">          kurtosis   se</w:t>
      </w:r>
      <w:r>
        <w:br/>
      </w:r>
      <w:r>
        <w:rPr>
          <w:rStyle w:val="VerbatimChar"/>
        </w:rPr>
        <w:t xml:space="preserve">PhysID       -1.31 1.68</w:t>
      </w:r>
      <w:r>
        <w:br/>
      </w:r>
      <w:r>
        <w:rPr>
          <w:rStyle w:val="VerbatimChar"/>
        </w:rPr>
        <w:t xml:space="preserve">Verbal_BL    -0.47 0.49</w:t>
      </w:r>
      <w:r>
        <w:br/>
      </w:r>
      <w:r>
        <w:rPr>
          <w:rStyle w:val="VerbatimChar"/>
        </w:rPr>
        <w:t xml:space="preserve">Verbal_WH    -0.89 0.54</w:t>
      </w:r>
      <w:r>
        <w:br/>
      </w:r>
      <w:r>
        <w:rPr>
          <w:rStyle w:val="VerbatimChar"/>
        </w:rPr>
        <w:t xml:space="preserve">NVerb_BL     -0.85 0.17</w:t>
      </w:r>
      <w:r>
        <w:br/>
      </w:r>
      <w:r>
        <w:rPr>
          <w:rStyle w:val="VerbatimChar"/>
        </w:rPr>
        <w:t xml:space="preserve">NVerb_WH     -0.19 0.15</w:t>
      </w:r>
      <w:r>
        <w:br/>
      </w:r>
      <w:r>
        <w:rPr>
          <w:rStyle w:val="VerbatimChar"/>
        </w:rPr>
        <w:t xml:space="preserve">Verbal_D     -0.69 0.72</w:t>
      </w:r>
    </w:p>
    <w:p>
      <w:pPr>
        <w:pStyle w:val="FirstParagraph"/>
      </w:pPr>
      <w:r>
        <w:t xml:space="preserve">From this, we can see the statistics for all of our variables, including the difference variable. Focused on the verbal communication scores, we see that the means are slightly higher for patients who are Black (</w:t>
      </w:r>
      <w:r>
        <w:rPr>
          <w:iCs/>
          <w:i/>
        </w:rPr>
        <w:t xml:space="preserve">M</w:t>
      </w:r>
      <w:r>
        <w:t xml:space="preserve"> </w:t>
      </w:r>
      <w:r>
        <w:t xml:space="preserve">= 8.70,</w:t>
      </w:r>
      <w:r>
        <w:t xml:space="preserve"> </w:t>
      </w:r>
      <w:r>
        <w:rPr>
          <w:iCs/>
          <w:i/>
        </w:rPr>
        <w:t xml:space="preserve">SD</w:t>
      </w:r>
      <w:r>
        <w:t xml:space="preserve"> </w:t>
      </w:r>
      <w:r>
        <w:t xml:space="preserve">= 2.80), than patients who are White (</w:t>
      </w:r>
      <w:r>
        <w:rPr>
          <w:iCs/>
          <w:i/>
        </w:rPr>
        <w:t xml:space="preserve">M</w:t>
      </w:r>
      <w:r>
        <w:t xml:space="preserve"> </w:t>
      </w:r>
      <w:r>
        <w:t xml:space="preserve">= 8.62,</w:t>
      </w:r>
      <w:r>
        <w:t xml:space="preserve"> </w:t>
      </w:r>
      <w:r>
        <w:rPr>
          <w:iCs/>
          <w:i/>
        </w:rPr>
        <w:t xml:space="preserve">SD</w:t>
      </w:r>
      <w:r>
        <w:t xml:space="preserve"> </w:t>
      </w:r>
      <w:r>
        <w:t xml:space="preserve">= 3.08). Further, the skew and kurtosis values are well below the areas of concern (below the absolute value of 3 for skew; below the absolute values of 8 for kurtosis) identified by Kline</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 difference score. We see that the mean difference is .08(</w:t>
      </w:r>
      <w:r>
        <w:rPr>
          <w:iCs/>
          <w:i/>
        </w:rPr>
        <w:t xml:space="preserve">SD</w:t>
      </w:r>
      <w:r>
        <w:t xml:space="preserve"> </w:t>
      </w:r>
      <w:r>
        <w:t xml:space="preserve">= 4.14). Its skew (-0.41) and kurtosis (-0.69) are also well-below the thresholds of concern.</w:t>
      </w:r>
    </w:p>
    <w:bookmarkEnd w:id="259"/>
    <w:bookmarkStart w:id="263" w:name="hand-calculations-2"/>
    <w:p>
      <w:pPr>
        <w:pStyle w:val="Heading3"/>
      </w:pPr>
      <w:r>
        <w:rPr>
          <w:rStyle w:val="SectionNumber"/>
        </w:rPr>
        <w:t xml:space="preserve">6.5.3</w:t>
      </w:r>
      <w:r>
        <w:tab/>
      </w:r>
      <w:r>
        <w:t xml:space="preserve">Hand Calculations</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76"/>
        </w:numPr>
        <w:pStyle w:val="Compact"/>
      </w:pPr>
      <w:r>
        <w:t xml:space="preserve">The mean difference was .08</w:t>
      </w:r>
    </w:p>
    <w:p>
      <w:pPr>
        <w:numPr>
          <w:ilvl w:val="0"/>
          <w:numId w:val="1076"/>
        </w:numPr>
        <w:pStyle w:val="Compact"/>
      </w:pPr>
      <w:r>
        <w:t xml:space="preserve">The standard deviation of that difference was 4.14</w:t>
      </w:r>
    </w:p>
    <w:p>
      <w:pPr>
        <w:numPr>
          <w:ilvl w:val="0"/>
          <w:numId w:val="1076"/>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 </w:t>
      </w:r>
      <w:r>
        <w:t xml:space="preserve">test value. Now we ask,</w:t>
      </w:r>
      <w:r>
        <w:t xml:space="preserve"> </w:t>
      </w:r>
      <w:r>
        <w:t xml:space="preserve">“</w:t>
      </w:r>
      <w:r>
        <w:t xml:space="preserve">But it is statistically significant?</w:t>
      </w:r>
      <w:r>
        <w:t xml:space="preserve">”</w:t>
      </w:r>
    </w:p>
    <w:bookmarkStart w:id="260" w:name="statistical-significance-2"/>
    <w:p>
      <w:pPr>
        <w:pStyle w:val="Heading4"/>
      </w:pPr>
      <w:r>
        <w:rPr>
          <w:rStyle w:val="SectionNumber"/>
        </w:rPr>
        <w:t xml:space="preserve">6.5.3.1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78">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77"/>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77"/>
        </w:numPr>
        <w:pStyle w:val="Compact"/>
      </w:pPr>
      <w:r>
        <w:t xml:space="preserve">Alpha, as represented by</w:t>
      </w:r>
      <w:r>
        <w:t xml:space="preserve"> </w:t>
      </w:r>
      <m:oMath>
        <m:r>
          <m:t>p</m:t>
        </m:r>
        <m:r>
          <m:rPr>
            <m:sty m:val="p"/>
          </m:rPr>
          <m:t>&lt;</m:t>
        </m:r>
        <m:r>
          <m:t>.05</m:t>
        </m:r>
      </m:oMath>
    </w:p>
    <w:p>
      <w:pPr>
        <w:numPr>
          <w:ilvl w:val="0"/>
          <w:numId w:val="1077"/>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 </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60"/>
    <w:bookmarkStart w:id="261" w:name="confidence-intervals-2"/>
    <w:p>
      <w:pPr>
        <w:pStyle w:val="Heading4"/>
      </w:pPr>
      <w:r>
        <w:rPr>
          <w:rStyle w:val="SectionNumber"/>
        </w:rPr>
        <w:t xml:space="preserve">6.5.3.2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r>
              <m:t>D</m:t>
            </m:r>
          </m:e>
        </m:acc>
      </m:oMath>
      <w:r>
        <w:t xml:space="preserve"> </w:t>
      </w:r>
      <w:r>
        <w:t xml:space="preserve">the mean difference score</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79"/>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79"/>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61"/>
    <w:bookmarkStart w:id="262" w:name="effect-size-2"/>
    <w:p>
      <w:pPr>
        <w:pStyle w:val="Heading4"/>
      </w:pPr>
      <w:r>
        <w:rPr>
          <w:rStyle w:val="SectionNumber"/>
        </w:rPr>
        <w:t xml:space="preserve">6.5.3.3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 </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62"/>
    <w:bookmarkEnd w:id="263"/>
    <w:bookmarkEnd w:id="264"/>
    <w:bookmarkStart w:id="265" w:name="computation-in-r-2"/>
    <w:p>
      <w:pPr>
        <w:pStyle w:val="Heading2"/>
      </w:pPr>
      <w:r>
        <w:rPr>
          <w:rStyle w:val="SectionNumber"/>
        </w:rPr>
        <w:t xml:space="preserve">6.6</w:t>
      </w:r>
      <w:r>
        <w:tab/>
      </w:r>
      <w:r>
        <w:t xml:space="preserve">Computation in R</w:t>
      </w:r>
    </w:p>
    <w:p>
      <w:pPr>
        <w:pStyle w:val="FirstParagraph"/>
      </w:pPr>
      <w:r>
        <w:t xml:space="preserve">Navarro’s</w:t>
      </w:r>
      <w:r>
        <w:t xml:space="preserve"> </w:t>
      </w:r>
      <w:r>
        <w:rPr>
          <w:iCs/>
          <w:i/>
        </w:rPr>
        <w:t xml:space="preserve">lsr</w:t>
      </w:r>
      <w:r>
        <w:t xml:space="preserve"> </w:t>
      </w:r>
      <w:r>
        <w:t xml:space="preserve">package makes the computation of the paired samples</w:t>
      </w:r>
      <w:r>
        <w:t xml:space="preserve"> </w:t>
      </w:r>
      <w:r>
        <w:rPr>
          <w:iCs/>
          <w:i/>
        </w:rPr>
        <w:t xml:space="preserve">t</w:t>
      </w:r>
      <w:r>
        <w:t xml:space="preserve">-test easy and produces output that is commonly used in psychological science.</w:t>
      </w:r>
    </w:p>
    <w:p>
      <w:pPr>
        <w:pStyle w:val="SourceCode"/>
      </w:pPr>
      <w:r>
        <w:rPr>
          <w:rStyle w:val="NormalTok"/>
        </w:rPr>
        <w:t xml:space="preserve">lsr</w:t>
      </w:r>
      <w:r>
        <w:rPr>
          <w:rStyle w:val="SpecialCharTok"/>
        </w:rPr>
        <w:t xml:space="preserve">::</w:t>
      </w:r>
      <w:r>
        <w:rPr>
          <w:rStyle w:val="FunctionTok"/>
        </w:rPr>
        <w:t xml:space="preserve">pairedSamplesTTest</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Verbal_BL </w:t>
      </w:r>
      <w:r>
        <w:rPr>
          <w:rStyle w:val="SpecialCharTok"/>
        </w:rPr>
        <w:t xml:space="preserve">+</w:t>
      </w:r>
      <w:r>
        <w:rPr>
          <w:rStyle w:val="NormalTok"/>
        </w:rPr>
        <w:t xml:space="preserve"> Verbal_WH, </w:t>
      </w:r>
      <w:r>
        <w:rPr>
          <w:rStyle w:val="AttributeTok"/>
        </w:rPr>
        <w:t xml:space="preserve">data =</w:t>
      </w:r>
      <w:r>
        <w:rPr>
          <w:rStyle w:val="NormalTok"/>
        </w:rPr>
        <w:t xml:space="preserve"> dfPairedSamples)</w:t>
      </w:r>
    </w:p>
    <w:p>
      <w:pPr>
        <w:pStyle w:val="SourceCode"/>
      </w:pPr>
      <w:r>
        <w:br/>
      </w:r>
      <w:r>
        <w:rPr>
          <w:rStyle w:val="VerbatimChar"/>
        </w:rPr>
        <w:t xml:space="preserve">   Paired samples t-test </w:t>
      </w:r>
      <w:r>
        <w:br/>
      </w:r>
      <w:r>
        <w:br/>
      </w:r>
      <w:r>
        <w:rPr>
          <w:rStyle w:val="VerbatimChar"/>
        </w:rPr>
        <w:t xml:space="preserve">Variables:  Verbal_BL , Verbal_WH </w:t>
      </w:r>
      <w:r>
        <w:br/>
      </w:r>
      <w:r>
        <w:br/>
      </w:r>
      <w:r>
        <w:rPr>
          <w:rStyle w:val="VerbatimChar"/>
        </w:rPr>
        <w:t xml:space="preserve">Descriptive statistics: </w:t>
      </w:r>
      <w:r>
        <w:br/>
      </w:r>
      <w:r>
        <w:rPr>
          <w:rStyle w:val="VerbatimChar"/>
        </w:rPr>
        <w:t xml:space="preserve">            Verbal_BL Verbal_WH difference</w:t>
      </w:r>
      <w:r>
        <w:br/>
      </w:r>
      <w:r>
        <w:rPr>
          <w:rStyle w:val="VerbatimChar"/>
        </w:rPr>
        <w:t xml:space="preserve">   mean         8.698     8.617      0.081</w:t>
      </w:r>
      <w:r>
        <w:br/>
      </w:r>
      <w:r>
        <w:rPr>
          <w:rStyle w:val="VerbatimChar"/>
        </w:rPr>
        <w:t xml:space="preserve">   std dev.     2.795     3.083      4.139</w:t>
      </w:r>
      <w:r>
        <w:br/>
      </w:r>
      <w:r>
        <w:br/>
      </w:r>
      <w:r>
        <w:rPr>
          <w:rStyle w:val="VerbatimChar"/>
        </w:rPr>
        <w:t xml:space="preserve">Hypotheses: </w:t>
      </w:r>
      <w:r>
        <w:br/>
      </w:r>
      <w:r>
        <w:rPr>
          <w:rStyle w:val="VerbatimChar"/>
        </w:rPr>
        <w:t xml:space="preserve">   null:        population means equal for both measurements</w:t>
      </w:r>
      <w:r>
        <w:br/>
      </w:r>
      <w:r>
        <w:rPr>
          <w:rStyle w:val="VerbatimChar"/>
        </w:rPr>
        <w:t xml:space="preserve">   alternative: different population means for each measurement</w:t>
      </w:r>
      <w:r>
        <w:br/>
      </w:r>
      <w:r>
        <w:br/>
      </w:r>
      <w:r>
        <w:rPr>
          <w:rStyle w:val="VerbatimChar"/>
        </w:rPr>
        <w:t xml:space="preserve">Test results: </w:t>
      </w:r>
      <w:r>
        <w:br/>
      </w:r>
      <w:r>
        <w:rPr>
          <w:rStyle w:val="VerbatimChar"/>
        </w:rPr>
        <w:t xml:space="preserve">   t-statistic:  0.113 </w:t>
      </w:r>
      <w:r>
        <w:br/>
      </w:r>
      <w:r>
        <w:rPr>
          <w:rStyle w:val="VerbatimChar"/>
        </w:rPr>
        <w:t xml:space="preserve">   degrees of freedom:  32 </w:t>
      </w:r>
      <w:r>
        <w:br/>
      </w:r>
      <w:r>
        <w:rPr>
          <w:rStyle w:val="VerbatimChar"/>
        </w:rPr>
        <w:t xml:space="preserve">   p-value:  0.911 </w:t>
      </w:r>
      <w:r>
        <w:br/>
      </w:r>
      <w:r>
        <w:br/>
      </w:r>
      <w:r>
        <w:rPr>
          <w:rStyle w:val="VerbatimChar"/>
        </w:rPr>
        <w:t xml:space="preserve">Other information: </w:t>
      </w:r>
      <w:r>
        <w:br/>
      </w:r>
      <w:r>
        <w:rPr>
          <w:rStyle w:val="VerbatimChar"/>
        </w:rPr>
        <w:t xml:space="preserve">   two-sided 95% confidence interval:  [-1.386, 1.549] </w:t>
      </w:r>
      <w:r>
        <w:br/>
      </w:r>
      <w:r>
        <w:rPr>
          <w:rStyle w:val="VerbatimChar"/>
        </w:rPr>
        <w:t xml:space="preserve">   estimated effect size (Cohen's d):  0.02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w:r>
        <w:rPr>
          <w:iCs/>
          <w:i/>
        </w:rPr>
        <w:t xml:space="preserve">t</w:t>
      </w:r>
      <w:r>
        <w:t xml:space="preserve">(32) = 0.113,</w:t>
      </w:r>
      <w:r>
        <w:t xml:space="preserve"> </w:t>
      </w:r>
      <w:r>
        <w:rPr>
          <w:iCs/>
          <w:i/>
        </w:rPr>
        <w:t xml:space="preserve">p</w:t>
      </w:r>
      <w:r>
        <w:t xml:space="preserve"> </w:t>
      </w:r>
      <w:r>
        <w:t xml:space="preserve">= .911,</w:t>
      </w:r>
      <w:r>
        <w:t xml:space="preserve"> </w:t>
      </w:r>
      <w:r>
        <w:rPr>
          <w:iCs/>
          <w:i/>
        </w:rPr>
        <w:t xml:space="preserve">d</w:t>
      </w:r>
      <w:r>
        <w:t xml:space="preserve"> </w:t>
      </w:r>
      <w:r>
        <w:t xml:space="preserve">= 0.02.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difference between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bookmarkEnd w:id="265"/>
    <w:bookmarkStart w:id="269" w:name="apa-style-results-2"/>
    <w:p>
      <w:pPr>
        <w:pStyle w:val="Heading2"/>
      </w:pPr>
      <w:r>
        <w:rPr>
          <w:rStyle w:val="SectionNumber"/>
        </w:rPr>
        <w:t xml:space="preserve">6.7</w:t>
      </w:r>
      <w:r>
        <w:tab/>
      </w:r>
      <w:r>
        <w:t xml:space="preserve">APA Style Results</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p>
    <w:p>
      <w:pPr>
        <w:pStyle w:val="FirstParagraph"/>
      </w:pPr>
      <w:r>
        <w:drawing>
          <wp:inline>
            <wp:extent cx="4620126" cy="3696101"/>
            <wp:effectExtent b="0" l="0" r="0" t="0"/>
            <wp:docPr descr="" title="" id="267" name="Picture"/>
            <a:graphic>
              <a:graphicData uri="http://schemas.openxmlformats.org/drawingml/2006/picture">
                <pic:pic>
                  <pic:nvPicPr>
                    <pic:cNvPr descr="ReCenterPsychStats_files/figure-docx/unnamed-chunk-167-1.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bookmarkEnd w:id="269"/>
    <w:bookmarkStart w:id="270" w:name="power-in-paired-samples-t-tests"/>
    <w:p>
      <w:pPr>
        <w:pStyle w:val="Heading2"/>
      </w:pPr>
      <w:r>
        <w:rPr>
          <w:rStyle w:val="SectionNumber"/>
        </w:rPr>
        <w:t xml:space="preserve">6.8</w:t>
      </w:r>
      <w:r>
        <w:tab/>
      </w:r>
      <w:r>
        <w:t xml:space="preserve">Power in Paired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 </w:t>
      </w:r>
      <w:r>
        <w:t xml:space="preserve">test that we worked in this chapter. There are a number of interrelating elements of power:</w:t>
      </w:r>
    </w:p>
    <w:p>
      <w:pPr>
        <w:numPr>
          <w:ilvl w:val="0"/>
          <w:numId w:val="1080"/>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080"/>
        </w:numPr>
        <w:pStyle w:val="Compact"/>
      </w:pPr>
      <w:r>
        <w:rPr>
          <w:iCs/>
          <w:i/>
        </w:rPr>
        <w:t xml:space="preserve">d</w:t>
      </w:r>
      <w:r>
        <w:t xml:space="preserve"> </w:t>
      </w:r>
      <w:r>
        <w:t xml:space="preserve">refers to the difference between means divided by the pooled standard deviation; using data from our vignette it would be (0-.08/4.14)</w:t>
      </w:r>
    </w:p>
    <w:p>
      <w:pPr>
        <w:numPr>
          <w:ilvl w:val="0"/>
          <w:numId w:val="1080"/>
        </w:numPr>
        <w:pStyle w:val="Compact"/>
      </w:pPr>
      <w:r>
        <w:rPr>
          <w:iCs/>
          <w:i/>
        </w:rPr>
        <w:t xml:space="preserve">power</w:t>
      </w:r>
      <w:r>
        <w:t xml:space="preserve"> </w:t>
      </w:r>
      <w:r>
        <w:t xml:space="preserve">refers to the power of a statistical test; conventionally it is set at .80</w:t>
      </w:r>
    </w:p>
    <w:p>
      <w:pPr>
        <w:numPr>
          <w:ilvl w:val="0"/>
          <w:numId w:val="1080"/>
        </w:numPr>
        <w:pStyle w:val="Compact"/>
      </w:pPr>
      <w:r>
        <w:rPr>
          <w:iCs/>
          <w:i/>
        </w:rPr>
        <w:t xml:space="preserve">sig.level</w:t>
      </w:r>
      <w:r>
        <w:t xml:space="preserve"> </w:t>
      </w:r>
      <w:r>
        <w:t xml:space="preserve">refers to our desired alpha level; conventionally it is set at .05</w:t>
      </w:r>
    </w:p>
    <w:p>
      <w:pPr>
        <w:numPr>
          <w:ilvl w:val="0"/>
          <w:numId w:val="1080"/>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080"/>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4.14</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0.01932367</w:t>
      </w:r>
      <w:r>
        <w:br/>
      </w:r>
      <w:r>
        <w:rPr>
          <w:rStyle w:val="VerbatimChar"/>
        </w:rPr>
        <w:t xml:space="preserve">      sig.level = 0.05</w:t>
      </w:r>
      <w:r>
        <w:br/>
      </w:r>
      <w:r>
        <w:rPr>
          <w:rStyle w:val="VerbatimChar"/>
        </w:rPr>
        <w:t xml:space="preserve">          power = 0.05133016</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21,022 individuals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4.14</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21021.66</w:t>
      </w:r>
      <w:r>
        <w:br/>
      </w:r>
      <w:r>
        <w:rPr>
          <w:rStyle w:val="VerbatimChar"/>
        </w:rPr>
        <w:t xml:space="preserve">              d = 0.01932367</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21022</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p>
    <w:p>
      <w:pPr>
        <w:pStyle w:val="FirstParagraph"/>
      </w:pPr>
      <w:r>
        <w:t xml:space="preserve">Now I will conduct the paired samples</w:t>
      </w:r>
      <w:r>
        <w:t xml:space="preserve"> </w:t>
      </w:r>
      <w:r>
        <w:rPr>
          <w:iCs/>
          <w:i/>
        </w:rPr>
        <w:t xml:space="preserve">t</w:t>
      </w:r>
      <w:r>
        <w:t xml:space="preserve"> </w:t>
      </w:r>
      <w:r>
        <w:t xml:space="preserve">test.</w:t>
      </w:r>
    </w:p>
    <w:p>
      <w:pPr>
        <w:pStyle w:val="SourceCode"/>
      </w:pPr>
      <w:r>
        <w:rPr>
          <w:rStyle w:val="NormalTok"/>
        </w:rPr>
        <w:t xml:space="preserve">lsr</w:t>
      </w:r>
      <w:r>
        <w:rPr>
          <w:rStyle w:val="SpecialCharTok"/>
        </w:rPr>
        <w:t xml:space="preserve">::</w:t>
      </w:r>
      <w:r>
        <w:rPr>
          <w:rStyle w:val="FunctionTok"/>
        </w:rPr>
        <w:t xml:space="preserve">pairedSamplesTTest</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Verbal_BL </w:t>
      </w:r>
      <w:r>
        <w:rPr>
          <w:rStyle w:val="SpecialCharTok"/>
        </w:rPr>
        <w:t xml:space="preserve">+</w:t>
      </w:r>
      <w:r>
        <w:rPr>
          <w:rStyle w:val="NormalTok"/>
        </w:rPr>
        <w:t xml:space="preserve"> Verbal_WH, </w:t>
      </w:r>
      <w:r>
        <w:rPr>
          <w:rStyle w:val="AttributeTok"/>
        </w:rPr>
        <w:t xml:space="preserve">data =</w:t>
      </w:r>
      <w:r>
        <w:rPr>
          <w:rStyle w:val="NormalTok"/>
        </w:rPr>
        <w:t xml:space="preserve"> paired_V2)</w:t>
      </w:r>
    </w:p>
    <w:p>
      <w:pPr>
        <w:pStyle w:val="SourceCode"/>
      </w:pPr>
      <w:r>
        <w:br/>
      </w:r>
      <w:r>
        <w:rPr>
          <w:rStyle w:val="VerbatimChar"/>
        </w:rPr>
        <w:t xml:space="preserve">   Paired samples t-test </w:t>
      </w:r>
      <w:r>
        <w:br/>
      </w:r>
      <w:r>
        <w:br/>
      </w:r>
      <w:r>
        <w:rPr>
          <w:rStyle w:val="VerbatimChar"/>
        </w:rPr>
        <w:t xml:space="preserve">Variables:  Verbal_BL , Verbal_WH </w:t>
      </w:r>
      <w:r>
        <w:br/>
      </w:r>
      <w:r>
        <w:br/>
      </w:r>
      <w:r>
        <w:rPr>
          <w:rStyle w:val="VerbatimChar"/>
        </w:rPr>
        <w:t xml:space="preserve">Descriptive statistics: </w:t>
      </w:r>
      <w:r>
        <w:br/>
      </w:r>
      <w:r>
        <w:rPr>
          <w:rStyle w:val="VerbatimChar"/>
        </w:rPr>
        <w:t xml:space="preserve">            Verbal_BL Verbal_WH difference</w:t>
      </w:r>
      <w:r>
        <w:br/>
      </w:r>
      <w:r>
        <w:rPr>
          <w:rStyle w:val="VerbatimChar"/>
        </w:rPr>
        <w:t xml:space="preserve">   mean         8.367     8.419     -0.052</w:t>
      </w:r>
      <w:r>
        <w:br/>
      </w:r>
      <w:r>
        <w:rPr>
          <w:rStyle w:val="VerbatimChar"/>
        </w:rPr>
        <w:t xml:space="preserve">   std dev.     3.359     3.213      3.867</w:t>
      </w:r>
      <w:r>
        <w:br/>
      </w:r>
      <w:r>
        <w:br/>
      </w:r>
      <w:r>
        <w:rPr>
          <w:rStyle w:val="VerbatimChar"/>
        </w:rPr>
        <w:t xml:space="preserve">Hypotheses: </w:t>
      </w:r>
      <w:r>
        <w:br/>
      </w:r>
      <w:r>
        <w:rPr>
          <w:rStyle w:val="VerbatimChar"/>
        </w:rPr>
        <w:t xml:space="preserve">   null:        population means equal for both measurements</w:t>
      </w:r>
      <w:r>
        <w:br/>
      </w:r>
      <w:r>
        <w:rPr>
          <w:rStyle w:val="VerbatimChar"/>
        </w:rPr>
        <w:t xml:space="preserve">   alternative: different population means for each measurement</w:t>
      </w:r>
      <w:r>
        <w:br/>
      </w:r>
      <w:r>
        <w:br/>
      </w:r>
      <w:r>
        <w:rPr>
          <w:rStyle w:val="VerbatimChar"/>
        </w:rPr>
        <w:t xml:space="preserve">Test results: </w:t>
      </w:r>
      <w:r>
        <w:br/>
      </w:r>
      <w:r>
        <w:rPr>
          <w:rStyle w:val="VerbatimChar"/>
        </w:rPr>
        <w:t xml:space="preserve">   t-statistic:  -1.936 </w:t>
      </w:r>
      <w:r>
        <w:br/>
      </w:r>
      <w:r>
        <w:rPr>
          <w:rStyle w:val="VerbatimChar"/>
        </w:rPr>
        <w:t xml:space="preserve">   degrees of freedom:  21021 </w:t>
      </w:r>
      <w:r>
        <w:br/>
      </w:r>
      <w:r>
        <w:rPr>
          <w:rStyle w:val="VerbatimChar"/>
        </w:rPr>
        <w:t xml:space="preserve">   p-value:  0.053 </w:t>
      </w:r>
      <w:r>
        <w:br/>
      </w:r>
      <w:r>
        <w:br/>
      </w:r>
      <w:r>
        <w:rPr>
          <w:rStyle w:val="VerbatimChar"/>
        </w:rPr>
        <w:t xml:space="preserve">Other information: </w:t>
      </w:r>
      <w:r>
        <w:br/>
      </w:r>
      <w:r>
        <w:rPr>
          <w:rStyle w:val="VerbatimChar"/>
        </w:rPr>
        <w:t xml:space="preserve">   two-sided 95% confidence interval:  [-0.104, 0.001] </w:t>
      </w:r>
      <w:r>
        <w:br/>
      </w:r>
      <w:r>
        <w:rPr>
          <w:rStyle w:val="VerbatimChar"/>
        </w:rPr>
        <w:t xml:space="preserve">   estimated effect size (Cohen's d):  0.013 </w:t>
      </w:r>
    </w:p>
    <w:p>
      <w:pPr>
        <w:pStyle w:val="FirstParagraph"/>
      </w:pPr>
      <w:r>
        <w:t xml:space="preserve">The new results is much closer to statistical significance, but, wisely, remains non-significant:</w:t>
      </w:r>
      <w:r>
        <w:t xml:space="preserve"> </w:t>
      </w:r>
      <m:oMath>
        <m:r>
          <m:t>t</m:t>
        </m:r>
        <m:d>
          <m:dPr>
            <m:begChr m:val="("/>
            <m:endChr m:val=")"/>
            <m:sepChr m:val=""/>
            <m:grow/>
          </m:dPr>
          <m:e>
            <m:r>
              <m:t>21021</m:t>
            </m:r>
          </m:e>
        </m:d>
        <m:r>
          <m:rPr>
            <m:sty m:val="p"/>
          </m:rPr>
          <m:t>=</m:t>
        </m:r>
        <m:r>
          <m:rPr>
            <m:sty m:val="p"/>
          </m:rPr>
          <m:t>−</m:t>
        </m:r>
        <m:r>
          <m:t>1.936</m:t>
        </m:r>
        <m:r>
          <m:rPr>
            <m:sty m:val="p"/>
          </m:rPr>
          <m:t>,</m:t>
        </m:r>
        <m:r>
          <m:t>p</m:t>
        </m:r>
        <m:r>
          <m:rPr>
            <m:sty m:val="p"/>
          </m:rPr>
          <m:t>=</m:t>
        </m:r>
        <m:r>
          <m:t>.053</m:t>
        </m:r>
        <m:r>
          <m:rPr>
            <m:sty m:val="p"/>
          </m:rPr>
          <m:t>,</m:t>
        </m:r>
        <m:r>
          <m:t>d</m:t>
        </m:r>
        <m:r>
          <m:rPr>
            <m:sty m:val="p"/>
          </m:rPr>
          <m:t>=</m:t>
        </m:r>
        <m:r>
          <m:t>0.013</m:t>
        </m:r>
      </m:oMath>
      <w:r>
        <w:t xml:space="preserve">.</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270"/>
    <w:bookmarkStart w:id="275" w:name="practice-problems-4"/>
    <w:p>
      <w:pPr>
        <w:pStyle w:val="Heading2"/>
      </w:pPr>
      <w:r>
        <w:rPr>
          <w:rStyle w:val="SectionNumber"/>
        </w:rPr>
        <w:t xml:space="preserve">6.9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271" w:name="Xab63dc058d43411a5b5be9a22d9f8ea71daf25d"/>
    <w:p>
      <w:pPr>
        <w:pStyle w:val="Heading3"/>
      </w:pPr>
      <w:r>
        <w:rPr>
          <w:rStyle w:val="SectionNumber"/>
        </w:rPr>
        <w:t xml:space="preserve">6.9.1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71"/>
    <w:bookmarkStart w:id="272" w:name="X183fe2ca9160372eee846a3eeae77a9af464476"/>
    <w:p>
      <w:pPr>
        <w:pStyle w:val="Heading3"/>
      </w:pPr>
      <w:r>
        <w:rPr>
          <w:rStyle w:val="SectionNumber"/>
        </w:rPr>
        <w:t xml:space="preserve">6.9.2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 </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272"/>
    <w:bookmarkStart w:id="273" w:name="X63f2ea792ab41d2f07be2f3c52bf6a72ad09ef0"/>
    <w:p>
      <w:pPr>
        <w:pStyle w:val="Heading3"/>
      </w:pPr>
      <w:r>
        <w:rPr>
          <w:rStyle w:val="SectionNumber"/>
        </w:rPr>
        <w:t xml:space="preserve">6.9.3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73"/>
    <w:bookmarkStart w:id="274" w:name="Xeb355ae486e320034b857bb47b633e2f4d0ea3d"/>
    <w:p>
      <w:pPr>
        <w:pStyle w:val="Heading3"/>
      </w:pPr>
      <w:r>
        <w:rPr>
          <w:rStyle w:val="SectionNumber"/>
        </w:rPr>
        <w:t xml:space="preserve">6.9.4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 </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74"/>
    <w:bookmarkEnd w:id="275"/>
    <w:bookmarkEnd w:id="276"/>
    <w:bookmarkStart w:id="277" w:name="analysis-of-variance"/>
    <w:p>
      <w:pPr>
        <w:pStyle w:val="Heading1"/>
      </w:pPr>
      <w:r>
        <w:t xml:space="preserve">Analysis of Variance</w:t>
      </w:r>
    </w:p>
    <w:bookmarkEnd w:id="277"/>
    <w:bookmarkStart w:id="382" w:name="oneway"/>
    <w:p>
      <w:pPr>
        <w:pStyle w:val="Heading1"/>
      </w:pPr>
      <w:r>
        <w:rPr>
          <w:rStyle w:val="SectionNumber"/>
        </w:rPr>
        <w:t xml:space="preserve">7</w:t>
      </w:r>
      <w:r>
        <w:tab/>
      </w:r>
      <w:r>
        <w:t xml:space="preserve">One-way ANOVA</w:t>
      </w:r>
    </w:p>
    <w:p>
      <w:pPr>
        <w:pStyle w:val="FirstParagraph"/>
      </w:pPr>
      <w:hyperlink r:id="rId27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285"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27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081"/>
        </w:numPr>
        <w:pStyle w:val="Compact"/>
      </w:pPr>
      <w:r>
        <w:t xml:space="preserve">Evaluate the statistical assumptions associated with one-way analysis of variance (ANOVA).</w:t>
      </w:r>
    </w:p>
    <w:p>
      <w:pPr>
        <w:numPr>
          <w:ilvl w:val="0"/>
          <w:numId w:val="1081"/>
        </w:numPr>
        <w:pStyle w:val="Compact"/>
      </w:pPr>
      <w:r>
        <w:t xml:space="preserve">Describe the relationship between model/between-subjects and residual/within-subjects variance.</w:t>
      </w:r>
    </w:p>
    <w:p>
      <w:pPr>
        <w:numPr>
          <w:ilvl w:val="0"/>
          <w:numId w:val="1081"/>
        </w:numPr>
        <w:pStyle w:val="Compact"/>
      </w:pPr>
      <w:r>
        <w:t xml:space="preserve">Narrate the steps in conducting a formal one-way ANOVA beginning with testing the statistical assumptions through writing up an APA style results section.</w:t>
      </w:r>
    </w:p>
    <w:p>
      <w:pPr>
        <w:numPr>
          <w:ilvl w:val="0"/>
          <w:numId w:val="1081"/>
        </w:numPr>
        <w:pStyle w:val="Compact"/>
      </w:pPr>
      <w:r>
        <w:t xml:space="preserve">Conduct a one-way ANOVA in R (including calculation of effect sizes and follow-up to the omnibus).</w:t>
      </w:r>
    </w:p>
    <w:p>
      <w:pPr>
        <w:numPr>
          <w:ilvl w:val="0"/>
          <w:numId w:val="1081"/>
        </w:numPr>
        <w:pStyle w:val="Compact"/>
      </w:pPr>
      <w:r>
        <w:t xml:space="preserve">Conduct a power analysis for a one-way ANOVA.</w:t>
      </w:r>
    </w:p>
    <w:p>
      <w:pPr>
        <w:numPr>
          <w:ilvl w:val="0"/>
          <w:numId w:val="1081"/>
        </w:numPr>
        <w:pStyle w:val="Compact"/>
      </w:pPr>
      <w:r>
        <w:t xml:space="preserve">Produce an APA style results section.</w:t>
      </w:r>
    </w:p>
    <w:bookmarkEnd w:id="279"/>
    <w:bookmarkStart w:id="28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082"/>
        </w:numPr>
        <w:pStyle w:val="Compact"/>
      </w:pPr>
      <w:r>
        <w:t xml:space="preserve">test the statistical assumptions</w:t>
      </w:r>
    </w:p>
    <w:p>
      <w:pPr>
        <w:numPr>
          <w:ilvl w:val="0"/>
          <w:numId w:val="1082"/>
        </w:numPr>
        <w:pStyle w:val="Compact"/>
      </w:pPr>
      <w:r>
        <w:t xml:space="preserve">conduct a one-way ANOVA, including</w:t>
      </w:r>
    </w:p>
    <w:p>
      <w:pPr>
        <w:numPr>
          <w:ilvl w:val="1"/>
          <w:numId w:val="1083"/>
        </w:numPr>
        <w:pStyle w:val="Compact"/>
      </w:pPr>
      <w:r>
        <w:t xml:space="preserve">omnibus test and effect size</w:t>
      </w:r>
    </w:p>
    <w:p>
      <w:pPr>
        <w:numPr>
          <w:ilvl w:val="1"/>
          <w:numId w:val="1083"/>
        </w:numPr>
        <w:pStyle w:val="Compact"/>
      </w:pPr>
      <w:r>
        <w:t xml:space="preserve">follow-up (pairwise, planned comparisons, polynomial trends)</w:t>
      </w:r>
    </w:p>
    <w:p>
      <w:pPr>
        <w:numPr>
          <w:ilvl w:val="0"/>
          <w:numId w:val="1082"/>
        </w:numPr>
        <w:pStyle w:val="Compact"/>
      </w:pPr>
      <w:r>
        <w:t xml:space="preserve">write a results section to include a figure and tables</w:t>
      </w:r>
    </w:p>
    <w:bookmarkEnd w:id="280"/>
    <w:bookmarkStart w:id="283"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084"/>
        </w:numPr>
        <w:pStyle w:val="Compact"/>
      </w:pPr>
      <w:r>
        <w:t xml:space="preserve">Navarro, D. (2020). Chapter 14: Comparing Several Means (one-Way ANOVA). In</w:t>
      </w:r>
      <w:r>
        <w:t xml:space="preserve"> </w:t>
      </w:r>
      <w:hyperlink r:id="rId132">
        <w:r>
          <w:rPr>
            <w:rStyle w:val="Hyperlink"/>
          </w:rPr>
          <w:t xml:space="preserve">Learning Statistics with R - A tutorial for Psychology Students and other Beginners</w:t>
        </w:r>
      </w:hyperlink>
      <w:r>
        <w:t xml:space="preserve">. Retrieved from</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p>
      <w:pPr>
        <w:numPr>
          <w:ilvl w:val="1"/>
          <w:numId w:val="1085"/>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4">
        <w:r>
          <w:rPr>
            <w:rStyle w:val="Hyperlink"/>
          </w:rPr>
          <w:t xml:space="preserve">2014b</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w:t>
        </w:r>
      </w:hyperlink>
      <w:r>
        <w:t xml:space="preserve">)</w:t>
      </w:r>
      <w:r>
        <w:t xml:space="preserve">, and other techniques I have found on the internet and learned from my students.</w:t>
      </w:r>
    </w:p>
    <w:p>
      <w:pPr>
        <w:numPr>
          <w:ilvl w:val="0"/>
          <w:numId w:val="1084"/>
        </w:numPr>
        <w:pStyle w:val="Compact"/>
      </w:pPr>
      <w:r>
        <w:t xml:space="preserve">Crump, M. J. C. (2018). Chapter 5.5.2, Simulating data for one-way between subjects design with 3 levels. In</w:t>
      </w:r>
      <w:r>
        <w:t xml:space="preserve"> </w:t>
      </w:r>
      <w:hyperlink r:id="rId281">
        <w:r>
          <w:rPr>
            <w:rStyle w:val="Hyperlink"/>
          </w:rPr>
          <w:t xml:space="preserve">Programming for Psychologists: Data Creation and Analysis</w:t>
        </w:r>
      </w:hyperlink>
      <w:r>
        <w:t xml:space="preserve">. Retrieved from</w:t>
      </w:r>
      <w:r>
        <w:t xml:space="preserve"> </w:t>
      </w:r>
      <w:hyperlink r:id="rId281">
        <w:r>
          <w:rPr>
            <w:rStyle w:val="Hyperlink"/>
          </w:rPr>
          <w:t xml:space="preserve">https://crumplab.github.io/programmingforpsych/simulating-and-analyzing-data-in-r.html#single-factor-anovas-data-simulation-and-analysis</w:t>
        </w:r>
      </w:hyperlink>
    </w:p>
    <w:p>
      <w:pPr>
        <w:numPr>
          <w:ilvl w:val="1"/>
          <w:numId w:val="1086"/>
        </w:numPr>
        <w:pStyle w:val="Compact"/>
      </w:pPr>
      <w:r>
        <w:t xml:space="preserve">Although this reference is on simulating data, the process of simulation can provide another perspective on one-way ANOVA.</w:t>
      </w:r>
    </w:p>
    <w:p>
      <w:pPr>
        <w:numPr>
          <w:ilvl w:val="0"/>
          <w:numId w:val="1084"/>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282">
        <w:r>
          <w:rPr>
            <w:rStyle w:val="Hyperlink"/>
          </w:rPr>
          <w:t xml:space="preserve">https://doi.org/10.1037/cou0000034</w:t>
        </w:r>
      </w:hyperlink>
    </w:p>
    <w:p>
      <w:pPr>
        <w:numPr>
          <w:ilvl w:val="1"/>
          <w:numId w:val="1087"/>
        </w:numPr>
        <w:pStyle w:val="Compact"/>
      </w:pPr>
      <w:r>
        <w:t xml:space="preserve">The source of our research vignette.</w:t>
      </w:r>
    </w:p>
    <w:bookmarkEnd w:id="283"/>
    <w:bookmarkStart w:id="284"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 for</w:t>
      </w:r>
      <w:r>
        <w:br/>
      </w:r>
      <w:r>
        <w:rPr>
          <w:rStyle w:val="CommentTok"/>
        </w:rPr>
        <w:t xml:space="preserve"># simple ANOVA if(!require(gplots)){install.packages('gplots')}</w:t>
      </w:r>
      <w:r>
        <w:br/>
      </w:r>
      <w:r>
        <w:rPr>
          <w:rStyle w:val="CommentTok"/>
        </w:rPr>
        <w:t xml:space="preserve"># creating new variables and other handy functions</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 wrappers</w:t>
      </w:r>
      <w:r>
        <w:br/>
      </w:r>
      <w:r>
        <w:rPr>
          <w:rStyle w:val="CommentTok"/>
        </w:rPr>
        <w:t xml:space="preserve"># for ANOVA models; today for evaluating the Shapiro</w:t>
      </w:r>
      <w:r>
        <w:br/>
      </w:r>
      <w:r>
        <w:rPr>
          <w:rStyle w:val="CommentTok"/>
        </w:rPr>
        <w:t xml:space="preserve"># if(!require(rstatix)){install.packages('rstatix')} produces effect</w:t>
      </w:r>
      <w:r>
        <w:br/>
      </w:r>
      <w:r>
        <w:rPr>
          <w:rStyle w:val="CommentTok"/>
        </w:rPr>
        <w:t xml:space="preserve"># sizes if(!require(lsr)){install.packages('lsr')} estimating sample</w:t>
      </w:r>
      <w:r>
        <w:br/>
      </w:r>
      <w:r>
        <w:rPr>
          <w:rStyle w:val="CommentTok"/>
        </w:rPr>
        <w:t xml:space="preserve"># sizes and power analysis if(!require(pwr)){install.packages('pwr')}</w:t>
      </w:r>
      <w:r>
        <w:br/>
      </w:r>
      <w:r>
        <w:rPr>
          <w:rStyle w:val="CommentTok"/>
        </w:rPr>
        <w:t xml:space="preserve"># produces an APA style table for ANOVAs and other models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if(!require(formattable)){install.packages('formattable')} more</w:t>
      </w:r>
      <w:r>
        <w:br/>
      </w:r>
      <w:r>
        <w:rPr>
          <w:rStyle w:val="CommentTok"/>
        </w:rPr>
        <w:t xml:space="preserve"># effect size options</w:t>
      </w:r>
      <w:r>
        <w:br/>
      </w:r>
      <w:r>
        <w:rPr>
          <w:rStyle w:val="CommentTok"/>
        </w:rPr>
        <w:t xml:space="preserve"># if(!require(effectsize)){install.packages('effectsize')}</w:t>
      </w:r>
    </w:p>
    <w:bookmarkEnd w:id="284"/>
    <w:bookmarkEnd w:id="285"/>
    <w:bookmarkStart w:id="289"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CaptionedFigure"/>
      </w:pPr>
      <w:r>
        <w:drawing>
          <wp:inline>
            <wp:extent cx="4636770" cy="6477000"/>
            <wp:effectExtent b="0" l="0" r="0" t="0"/>
            <wp:docPr descr="A colorful image of a workflow for the one-way ANOVA" title="" id="287" name="Picture"/>
            <a:graphic>
              <a:graphicData uri="http://schemas.openxmlformats.org/drawingml/2006/picture">
                <pic:pic>
                  <pic:nvPicPr>
                    <pic:cNvPr descr="images/oneway/OnewayWrkFlw.jpg" id="288" name="Picture"/>
                    <pic:cNvPicPr>
                      <a:picLocks noChangeArrowheads="1" noChangeAspect="1"/>
                    </pic:cNvPicPr>
                  </pic:nvPicPr>
                  <pic:blipFill>
                    <a:blip r:embed="rId286"/>
                    <a:stretch>
                      <a:fillRect/>
                    </a:stretch>
                  </pic:blipFill>
                  <pic:spPr bwMode="auto">
                    <a:xfrm>
                      <a:off x="0" y="0"/>
                      <a:ext cx="4636770" cy="6477000"/>
                    </a:xfrm>
                    <a:prstGeom prst="rect">
                      <a:avLst/>
                    </a:prstGeom>
                    <a:noFill/>
                    <a:ln w="9525">
                      <a:noFill/>
                      <a:headEnd/>
                      <a:tailEnd/>
                    </a:ln>
                  </pic:spPr>
                </pic:pic>
              </a:graphicData>
            </a:graphic>
          </wp:inline>
        </w:drawing>
      </w:r>
    </w:p>
    <w:p>
      <w:pPr>
        <w:pStyle w:val="ImageCaption"/>
      </w:pPr>
      <w:r>
        <w:t xml:space="preserve">A colorful image of a workflow for the one-way ANOVA</w:t>
      </w:r>
    </w:p>
    <w:p>
      <w:pPr>
        <w:numPr>
          <w:ilvl w:val="0"/>
          <w:numId w:val="1088"/>
        </w:numPr>
        <w:pStyle w:val="Compact"/>
      </w:pPr>
      <w:r>
        <w:t xml:space="preserve">Prepare (upload) data.</w:t>
      </w:r>
    </w:p>
    <w:p>
      <w:pPr>
        <w:numPr>
          <w:ilvl w:val="0"/>
          <w:numId w:val="1088"/>
        </w:numPr>
        <w:pStyle w:val="Compact"/>
      </w:pPr>
      <w:r>
        <w:t xml:space="preserve">Explore data</w:t>
      </w:r>
    </w:p>
    <w:p>
      <w:pPr>
        <w:numPr>
          <w:ilvl w:val="1"/>
          <w:numId w:val="1089"/>
        </w:numPr>
        <w:pStyle w:val="Compact"/>
      </w:pPr>
      <w:r>
        <w:t xml:space="preserve">graphs</w:t>
      </w:r>
    </w:p>
    <w:p>
      <w:pPr>
        <w:numPr>
          <w:ilvl w:val="1"/>
          <w:numId w:val="1089"/>
        </w:numPr>
        <w:pStyle w:val="Compact"/>
      </w:pPr>
      <w:r>
        <w:t xml:space="preserve">descriptive statistics</w:t>
      </w:r>
    </w:p>
    <w:p>
      <w:pPr>
        <w:numPr>
          <w:ilvl w:val="0"/>
          <w:numId w:val="1088"/>
        </w:numPr>
        <w:pStyle w:val="Compact"/>
      </w:pPr>
      <w:r>
        <w:t xml:space="preserve">Checking distributional assumptions</w:t>
      </w:r>
    </w:p>
    <w:p>
      <w:pPr>
        <w:numPr>
          <w:ilvl w:val="1"/>
          <w:numId w:val="1090"/>
        </w:numPr>
        <w:pStyle w:val="Compact"/>
      </w:pPr>
      <w:r>
        <w:t xml:space="preserve">assessing normality via skew, kurtosis, Shapiro Wilks</w:t>
      </w:r>
    </w:p>
    <w:p>
      <w:pPr>
        <w:numPr>
          <w:ilvl w:val="1"/>
          <w:numId w:val="1090"/>
        </w:numPr>
        <w:pStyle w:val="Compact"/>
      </w:pPr>
      <w:r>
        <w:t xml:space="preserve">checking for violation of homogeneity of variance assumption with Levene’s test; if we violate this we can use Welch’s omnibus ANOVA</w:t>
      </w:r>
    </w:p>
    <w:p>
      <w:pPr>
        <w:numPr>
          <w:ilvl w:val="0"/>
          <w:numId w:val="1088"/>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088"/>
        </w:numPr>
        <w:pStyle w:val="Compact"/>
      </w:pPr>
      <w:r>
        <w:t xml:space="preserve">Compute post-hoc comparisons, planned contrasts, or polynomial trends</w:t>
      </w:r>
    </w:p>
    <w:p>
      <w:pPr>
        <w:numPr>
          <w:ilvl w:val="0"/>
          <w:numId w:val="1088"/>
        </w:numPr>
        <w:pStyle w:val="Compact"/>
      </w:pPr>
      <w:r>
        <w:t xml:space="preserve">Managing Type I error</w:t>
      </w:r>
    </w:p>
    <w:p>
      <w:pPr>
        <w:numPr>
          <w:ilvl w:val="0"/>
          <w:numId w:val="1088"/>
        </w:numPr>
        <w:pStyle w:val="Compact"/>
      </w:pPr>
      <w:r>
        <w:t xml:space="preserve">Sample size/power analysis (which you should think about first – but in the context of teaching ANOVA, it’s more pedagogically sensible, here)</w:t>
      </w:r>
    </w:p>
    <w:bookmarkEnd w:id="289"/>
    <w:bookmarkStart w:id="292"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w:t>
      </w:r>
      <w:r>
        <w:t xml:space="preserve"> </w:t>
      </w:r>
      <w:r>
        <w:rPr>
          <w:iCs/>
          <w:i/>
        </w:rPr>
        <w:t xml:space="preserve">simulated</w:t>
      </w:r>
      <w:r>
        <w:t xml:space="preserve"> </w:t>
      </w:r>
      <w:r>
        <w:t xml:space="preserve">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290">
        <w:r>
          <w:rPr>
            <w:rStyle w:val="Hyperlink"/>
          </w:rPr>
          <w:t xml:space="preserve">here</w:t>
        </w:r>
      </w:hyperlink>
      <w:r>
        <w:t xml:space="preserve">.</w:t>
      </w:r>
    </w:p>
    <w:p>
      <w:pPr>
        <w:numPr>
          <w:ilvl w:val="0"/>
          <w:numId w:val="1091"/>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091"/>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291" w:name="data-simulation"/>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(rnorm),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bookmarkEnd w:id="291"/>
    <w:bookmarkEnd w:id="292"/>
    <w:bookmarkStart w:id="302" w:name="working-the-problem-3"/>
    <w:p>
      <w:pPr>
        <w:pStyle w:val="Heading2"/>
      </w:pPr>
      <w:r>
        <w:rPr>
          <w:rStyle w:val="SectionNumber"/>
        </w:rPr>
        <w:t xml:space="preserve">7.4</w:t>
      </w:r>
      <w:r>
        <w:tab/>
      </w:r>
      <w:r>
        <w:t xml:space="preserve">Working the Problem</w:t>
      </w:r>
    </w:p>
    <w:bookmarkStart w:id="293" w:name="preparing-the-data"/>
    <w:p>
      <w:pPr>
        <w:pStyle w:val="Heading3"/>
      </w:pPr>
      <w:r>
        <w:rPr>
          <w:rStyle w:val="SectionNumber"/>
        </w:rPr>
        <w:t xml:space="preserve">7.4.1</w:t>
      </w:r>
      <w:r>
        <w:tab/>
      </w:r>
      <w:r>
        <w:t xml:space="preserve">Preparing the Data</w:t>
      </w:r>
    </w:p>
    <w:p>
      <w:pPr>
        <w:pStyle w:val="FirstParagraph"/>
      </w:pPr>
      <w:r>
        <w:t xml:space="preserve">Examining the data is important for several reasons. First, we can begin to inspect for any anomalies. Second, if we are confused about what statistic we wish to apply, understanding the characteristics of the data can provide clues.</w:t>
      </w:r>
    </w:p>
    <w:p>
      <w:pPr>
        <w:pStyle w:val="BodyText"/>
      </w:pPr>
      <w:r>
        <w:t xml:space="preserve">In R markdown we can</w:t>
      </w:r>
    </w:p>
    <w:p>
      <w:pPr>
        <w:numPr>
          <w:ilvl w:val="0"/>
          <w:numId w:val="1092"/>
        </w:numPr>
        <w:pStyle w:val="Compact"/>
      </w:pPr>
      <w:r>
        <w:t xml:space="preserve">look at the data by clicking on it, and</w:t>
      </w:r>
    </w:p>
    <w:p>
      <w:pPr>
        <w:numPr>
          <w:ilvl w:val="0"/>
          <w:numId w:val="1092"/>
        </w:numPr>
        <w:pStyle w:val="Compact"/>
      </w:pPr>
      <w:r>
        <w:t xml:space="preserve">examine its structure with the</w:t>
      </w:r>
      <w:r>
        <w:t xml:space="preserve"> </w:t>
      </w:r>
      <w:r>
        <w:rPr>
          <w:iCs/>
          <w:i/>
        </w:rPr>
        <w:t xml:space="preserve">str()</w:t>
      </w:r>
      <w:r>
        <w:t xml:space="preserve"> </w:t>
      </w:r>
      <w:r>
        <w:t xml:space="preserve">function.</w:t>
      </w:r>
    </w:p>
    <w:p>
      <w:pPr>
        <w:pStyle w:val="FirstParagraph"/>
      </w:pPr>
      <w:r>
        <w:t xml:space="preserve">Let’s do both.</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093"/>
        </w:numPr>
        <w:pStyle w:val="Compact"/>
      </w:pPr>
      <w:r>
        <w:rPr>
          <w:bCs/>
          <w:b/>
        </w:rPr>
        <w:t xml:space="preserve">COND</w:t>
      </w:r>
      <w:r>
        <w:t xml:space="preserve"> </w:t>
      </w:r>
      <w:r>
        <w:t xml:space="preserve">is a grouping variable) with 3 levels (high, low, control)</w:t>
      </w:r>
    </w:p>
    <w:p>
      <w:pPr>
        <w:numPr>
          <w:ilvl w:val="1"/>
          <w:numId w:val="1094"/>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093"/>
        </w:numPr>
        <w:pStyle w:val="Compact"/>
      </w:pPr>
      <w:r>
        <w:rPr>
          <w:bCs/>
          <w:b/>
        </w:rPr>
        <w:t xml:space="preserve">Accurate</w:t>
      </w:r>
      <w:r>
        <w:t xml:space="preserve"> </w:t>
      </w:r>
      <w:r>
        <w:t xml:space="preserve">is a continuous variable</w:t>
      </w:r>
    </w:p>
    <w:p>
      <w:pPr>
        <w:numPr>
          <w:ilvl w:val="1"/>
          <w:numId w:val="1095"/>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093"/>
        </w:numPr>
        <w:pStyle w:val="Compact"/>
      </w:pPr>
      <w:r>
        <w:rPr>
          <w:bCs/>
          <w:b/>
        </w:rPr>
        <w:t xml:space="preserve">moreTalk</w:t>
      </w:r>
      <w:r>
        <w:t xml:space="preserve"> </w:t>
      </w:r>
      <w:r>
        <w:t xml:space="preserve">is a continuous variable</w:t>
      </w:r>
    </w:p>
    <w:p>
      <w:pPr>
        <w:numPr>
          <w:ilvl w:val="1"/>
          <w:numId w:val="109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 read.csv</w:t>
      </w:r>
      <w:r>
        <w:br/>
      </w:r>
      <w:r>
        <w:rPr>
          <w:rStyle w:val="CommentTok"/>
        </w:rPr>
        <w:t xml:space="preserve"># ('accSIM.csv', header = TRUE)</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293"/>
    <w:bookmarkStart w:id="294" w:name="Xaa3e3092c4cc194146027388e737e52441f7787"/>
    <w:p>
      <w:pPr>
        <w:pStyle w:val="Heading3"/>
      </w:pPr>
      <w:r>
        <w:rPr>
          <w:rStyle w:val="SectionNumber"/>
        </w:rPr>
        <w:t xml:space="preserve">7.4.2</w:t>
      </w:r>
      <w:r>
        <w:tab/>
      </w:r>
      <w:r>
        <w:t xml:space="preserve">Exploring the Distributional Characteristics Numerically</w:t>
      </w:r>
    </w:p>
    <w:p>
      <w:pPr>
        <w:pStyle w:val="FirstParagraph"/>
      </w:pPr>
      <w:r>
        <w:t xml:space="preserve">We will explore the data such that you will have several tools for future exploration. In this first demonstration I will quickly produce a mean and standard deviation.</w:t>
      </w:r>
    </w:p>
    <w:p>
      <w:pPr>
        <w:pStyle w:val="BodyText"/>
      </w:pPr>
      <w:r>
        <w:t xml:space="preserve">These functions are in base R. 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to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Before looking at graphs, we can see that racially loaded</w:t>
      </w:r>
      <w:r>
        <w:t xml:space="preserve"> </w:t>
      </w:r>
      <w:r>
        <w:rPr>
          <w:iCs/>
          <w:i/>
        </w:rPr>
        <w:t xml:space="preserve">high</w:t>
      </w:r>
      <w:r>
        <w:t xml:space="preserve"> </w:t>
      </w:r>
      <w:r>
        <w:t xml:space="preserve">condition has the lowest accuracy score and the largest variability. Let’s produce some helpful figures so that we can visualize this.</w:t>
      </w:r>
    </w:p>
    <w:bookmarkEnd w:id="294"/>
    <w:bookmarkStart w:id="301" w:name="Xd1972cb1fa42e88dbda7ff3ff973ee55d679f2a"/>
    <w:p>
      <w:pPr>
        <w:pStyle w:val="Heading3"/>
      </w:pPr>
      <w:r>
        <w:rPr>
          <w:rStyle w:val="SectionNumber"/>
        </w:rPr>
        <w:t xml:space="preserve">7.4.3</w:t>
      </w:r>
      <w:r>
        <w:tab/>
      </w:r>
      <w:r>
        <w:t xml:space="preserve">Exploring the Distributional Characteristics Graphically</w:t>
      </w:r>
    </w:p>
    <w:p>
      <w:pPr>
        <w:pStyle w:val="FirstParagraph"/>
      </w:pPr>
      <w:r>
        <w:t xml:space="preserve">The package</w:t>
      </w:r>
      <w:r>
        <w:t xml:space="preserve"> </w:t>
      </w:r>
      <w:r>
        <w:rPr>
          <w:iCs/>
          <w:i/>
        </w:rPr>
        <w:t xml:space="preserve">gplots</w:t>
      </w:r>
      <w:r>
        <w:t xml:space="preserve"> </w:t>
      </w:r>
      <w:r>
        <w:t xml:space="preserve">produces a simple line graph and the script is fairly intuitive. The</w:t>
      </w:r>
      <w:r>
        <w:t xml:space="preserve"> </w:t>
      </w:r>
      <w:r>
        <w:rPr>
          <w:iCs/>
          <w:i/>
        </w:rPr>
        <w:t xml:space="preserve">plotmeans()</w:t>
      </w:r>
      <w:r>
        <w:t xml:space="preserve"> </w:t>
      </w:r>
      <w:r>
        <w:t xml:space="preserve">function plots the means with error bars (95% confidence intervals) around the mean. Regarding the confidence intervals, we can think,</w:t>
      </w:r>
      <w:r>
        <w:t xml:space="preserve"> </w:t>
      </w:r>
      <w:r>
        <w:t xml:space="preserve">“</w:t>
      </w:r>
      <w:r>
        <w:t xml:space="preserve">How confident are we that the mean is this particular value?</w:t>
      </w:r>
      <w:r>
        <w:t xml:space="preserve">”</w:t>
      </w:r>
      <w:r>
        <w:t xml:space="preserve"> </w:t>
      </w:r>
      <w:r>
        <w:t xml:space="preserve">Earlier we noted that the</w:t>
      </w:r>
      <w:r>
        <w:t xml:space="preserve"> </w:t>
      </w:r>
      <w:r>
        <w:t xml:space="preserve">“</w:t>
      </w:r>
      <w:r>
        <w:t xml:space="preserve">high racial loading condition</w:t>
      </w:r>
      <w:r>
        <w:t xml:space="preserve">”</w:t>
      </w:r>
      <w:r>
        <w:t xml:space="preserve"> </w:t>
      </w:r>
      <w:r>
        <w:t xml:space="preserve">had the lowest mean and the widest variability. Is this apparent from the graph?</w:t>
      </w:r>
    </w:p>
    <w:p>
      <w:pPr>
        <w:pStyle w:val="SourceCode"/>
      </w:pPr>
      <w:r>
        <w:rPr>
          <w:rStyle w:val="CommentTok"/>
        </w:rPr>
        <w:t xml:space="preserve"># plots DV by IV</w:t>
      </w:r>
      <w:r>
        <w:br/>
      </w:r>
      <w:r>
        <w:rPr>
          <w:rStyle w:val="NormalTok"/>
        </w:rPr>
        <w:t xml:space="preserve">gplots</w:t>
      </w:r>
      <w:r>
        <w:rPr>
          <w:rStyle w:val="SpecialCharTok"/>
        </w:rPr>
        <w:t xml:space="preserve">::</w:t>
      </w:r>
      <w:r>
        <w:rPr>
          <w:rStyle w:val="FunctionTok"/>
        </w:rPr>
        <w:t xml:space="preserve">plotmeans</w:t>
      </w:r>
      <w:r>
        <w:rPr>
          <w:rStyle w:val="NormalTok"/>
        </w:rPr>
        <w:t xml:space="preserve">(</w:t>
      </w:r>
      <w:r>
        <w:rPr>
          <w:rStyle w:val="AttributeTok"/>
        </w:rPr>
        <w:t xml:space="preserve">formula =</w:t>
      </w:r>
      <w:r>
        <w:rPr>
          <w:rStyle w:val="NormalTok"/>
        </w:rPr>
        <w:t xml:space="preserve"> 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96" name="Picture"/>
            <a:graphic>
              <a:graphicData uri="http://schemas.openxmlformats.org/drawingml/2006/picture">
                <pic:pic>
                  <pic:nvPicPr>
                    <pic:cNvPr descr="ReCenterPsychStats_files/figure-docx/unnamed-chunk-186-1.png" id="297" name="Picture"/>
                    <pic:cNvPicPr>
                      <a:picLocks noChangeArrowheads="1" noChangeAspect="1"/>
                    </pic:cNvPicPr>
                  </pic:nvPicPr>
                  <pic:blipFill>
                    <a:blip r:embed="rId2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this code could be more elegantly written in one row plotmeans</w:t>
      </w:r>
      <w:r>
        <w:br/>
      </w:r>
      <w:r>
        <w:rPr>
          <w:rStyle w:val="CommentTok"/>
        </w:rPr>
        <w:t xml:space="preserve"># (formula = Accurate ~ COND, data = accSIM30, xlab = 'Racial Loading</w:t>
      </w:r>
      <w:r>
        <w:br/>
      </w:r>
      <w:r>
        <w:rPr>
          <w:rStyle w:val="CommentTok"/>
        </w:rPr>
        <w:t xml:space="preserve"># Condition', ylab = 'Accuracy of Confederate's Impression', n.label</w:t>
      </w:r>
      <w:r>
        <w:br/>
      </w:r>
      <w:r>
        <w:rPr>
          <w:rStyle w:val="CommentTok"/>
        </w:rPr>
        <w:t xml:space="preserve"># = TRUE)</w:t>
      </w:r>
    </w:p>
    <w:p>
      <w:pPr>
        <w:pStyle w:val="FirstParagraph"/>
      </w:pPr>
      <w:r>
        <w:t xml:space="preserve">Boxplots, with the</w:t>
      </w:r>
      <w:r>
        <w:t xml:space="preserve"> </w:t>
      </w:r>
      <w:r>
        <w:rPr>
          <w:iCs/>
          <w:i/>
        </w:rPr>
        <w:t xml:space="preserve">boxplot2()</w:t>
      </w:r>
      <w:r>
        <w:t xml:space="preserve"> </w:t>
      </w:r>
      <w:r>
        <w:t xml:space="preserve">function provide another view of our data. 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SourceCode"/>
      </w:pPr>
      <w:r>
        <w:rPr>
          <w:rStyle w:val="NormalTok"/>
        </w:rPr>
        <w:t xml:space="preserve">gplots</w:t>
      </w:r>
      <w:r>
        <w:rPr>
          <w:rStyle w:val="SpecialCharTok"/>
        </w:rPr>
        <w:t xml:space="preserve">::</w:t>
      </w:r>
      <w:r>
        <w:rPr>
          <w:rStyle w:val="FunctionTok"/>
        </w:rPr>
        <w:t xml:space="preserve">boxplot2</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99" name="Picture"/>
            <a:graphic>
              <a:graphicData uri="http://schemas.openxmlformats.org/drawingml/2006/picture">
                <pic:pic>
                  <pic:nvPicPr>
                    <pic:cNvPr descr="ReCenterPsychStats_files/figure-docx/unnamed-chunk-187-1.png" id="30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01"/>
    <w:bookmarkEnd w:id="302"/>
    <w:bookmarkStart w:id="318" w:name="X6340d3e80135cd996db8173f73babb91a3928ce"/>
    <w:p>
      <w:pPr>
        <w:pStyle w:val="Heading2"/>
      </w:pPr>
      <w:r>
        <w:rPr>
          <w:rStyle w:val="SectionNumber"/>
        </w:rPr>
        <w:t xml:space="preserve">7.5</w:t>
      </w:r>
      <w:r>
        <w:tab/>
      </w:r>
      <w:r>
        <w:t xml:space="preserve">Understanding ANOVA with</w:t>
      </w:r>
      <w:r>
        <w:t xml:space="preserve"> </w:t>
      </w:r>
      <w:r>
        <w:rPr>
          <w:iCs/>
          <w:i/>
        </w:rPr>
        <w:t xml:space="preserve">Hand Calculations</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097"/>
        </w:numPr>
        <w:pStyle w:val="Compact"/>
      </w:pPr>
      <w:r>
        <w:t xml:space="preserve">systematic variance to unsystematic variance</w:t>
      </w:r>
    </w:p>
    <w:p>
      <w:pPr>
        <w:numPr>
          <w:ilvl w:val="0"/>
          <w:numId w:val="1097"/>
        </w:numPr>
        <w:pStyle w:val="Compact"/>
      </w:pPr>
      <w:r>
        <w:t xml:space="preserve">explained to unexplained variation</w:t>
      </w:r>
    </w:p>
    <w:p>
      <w:pPr>
        <w:numPr>
          <w:ilvl w:val="0"/>
          <w:numId w:val="1097"/>
        </w:numPr>
        <w:pStyle w:val="Compact"/>
      </w:pPr>
      <w:r>
        <w:t xml:space="preserve">experimental effect to the individual differences</w:t>
      </w:r>
    </w:p>
    <w:p>
      <w:pPr>
        <w:numPr>
          <w:ilvl w:val="0"/>
          <w:numId w:val="1097"/>
        </w:numPr>
        <w:pStyle w:val="Compact"/>
      </w:pPr>
      <w:r>
        <w:t xml:space="preserve">model variance to residual variance</w:t>
      </w:r>
    </w:p>
    <w:p>
      <w:pPr>
        <w:numPr>
          <w:ilvl w:val="0"/>
          <w:numId w:val="1097"/>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04" name="Picture"/>
            <a:graphic>
              <a:graphicData uri="http://schemas.openxmlformats.org/drawingml/2006/picture">
                <pic:pic>
                  <pic:nvPicPr>
                    <pic:cNvPr descr="ReCenterPsychStats_files/figure-docx/unnamed-chunk-188-1.png" id="305"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07" name="Picture"/>
            <a:graphic>
              <a:graphicData uri="http://schemas.openxmlformats.org/drawingml/2006/picture">
                <pic:pic>
                  <pic:nvPicPr>
                    <pic:cNvPr descr="ReCenterPsychStats_files/figure-docx/unnamed-chunk-189-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09" w:name="sums-of-squares-total"/>
    <w:p>
      <w:pPr>
        <w:pStyle w:val="Heading3"/>
      </w:pPr>
      <w:r>
        <w:rPr>
          <w:rStyle w:val="SectionNumber"/>
        </w:rPr>
        <w:t xml:space="preserve">7.5.1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09"/>
    <w:bookmarkStart w:id="310" w:name="sums-of-squares-for-the-model-or-between"/>
    <w:p>
      <w:pPr>
        <w:pStyle w:val="Heading3"/>
      </w:pPr>
      <w:r>
        <w:rPr>
          <w:rStyle w:val="SectionNumber"/>
        </w:rPr>
        <w:t xml:space="preserve">7.5.2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098"/>
        </w:numPr>
        <w:pStyle w:val="Compact"/>
      </w:pPr>
      <w:r>
        <w:t xml:space="preserve">the grand mean is subtracted from each group mean</w:t>
      </w:r>
    </w:p>
    <w:p>
      <w:pPr>
        <w:numPr>
          <w:ilvl w:val="0"/>
          <w:numId w:val="1098"/>
        </w:numPr>
        <w:pStyle w:val="Compact"/>
      </w:pPr>
      <w:r>
        <w:t xml:space="preserve">this value is squared and multiplied by the number of cases in each group</w:t>
      </w:r>
    </w:p>
    <w:p>
      <w:pPr>
        <w:numPr>
          <w:ilvl w:val="0"/>
          <w:numId w:val="1098"/>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10"/>
    <w:bookmarkStart w:id="312" w:name="sums-of-squares-residual-or-within"/>
    <w:p>
      <w:pPr>
        <w:pStyle w:val="Heading3"/>
      </w:pPr>
      <w:r>
        <w:rPr>
          <w:rStyle w:val="SectionNumber"/>
        </w:rPr>
        <w:t xml:space="preserve">7.5.3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 (Accurate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bookmarkStart w:id="311" w:name="X426b8b59737f97c4cb5676f9cdfbb2be014b265"/>
    <w:p>
      <w:pPr>
        <w:pStyle w:val="Heading4"/>
      </w:pPr>
      <w:r>
        <w:rPr>
          <w:rStyle w:val="SectionNumber"/>
        </w:rPr>
        <w:t xml:space="preserve">7.5.3.1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0.212</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 (Accurate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30.246</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099"/>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099"/>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099"/>
        </w:numPr>
        <w:pStyle w:val="Compact"/>
      </w:pPr>
      <w:r>
        <w:t xml:space="preserve">Therefore,</w:t>
      </w:r>
      <w:r>
        <w:t xml:space="preserve"> </w:t>
      </w:r>
      <m:oMath>
        <m:r>
          <m:t>d</m:t>
        </m:r>
        <m:sSub>
          <m:e>
            <m:r>
              <m:t>f</m:t>
            </m:r>
          </m:e>
          <m:sub>
            <m:r>
              <m:t>R</m:t>
            </m:r>
          </m:sub>
        </m:sSub>
      </m:oMath>
      <w:r>
        <w:t xml:space="preserve">: is 89 - 2 = 87</w:t>
      </w:r>
    </w:p>
    <w:bookmarkEnd w:id="311"/>
    <w:bookmarkEnd w:id="312"/>
    <w:bookmarkStart w:id="313" w:name="relationship-between-ss_t-ss_m-and-ss_r."/>
    <w:p>
      <w:pPr>
        <w:pStyle w:val="Heading3"/>
      </w:pPr>
      <w:r>
        <w:rPr>
          <w:rStyle w:val="SectionNumber"/>
        </w:rPr>
        <w:t xml:space="preserve">7.5.4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13"/>
    <w:bookmarkStart w:id="314" w:name="mean-squares-model-residual"/>
    <w:p>
      <w:pPr>
        <w:pStyle w:val="Heading3"/>
      </w:pPr>
      <w:r>
        <w:rPr>
          <w:rStyle w:val="SectionNumber"/>
        </w:rPr>
        <w:t xml:space="preserve">7.5.5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00"/>
        </w:numPr>
        <w:pStyle w:val="Compact"/>
      </w:pPr>
      <m:oMath>
        <m:r>
          <m:t>S</m:t>
        </m:r>
        <m:sSub>
          <m:e>
            <m:r>
              <m:t>S</m:t>
            </m:r>
          </m:e>
          <m:sub>
            <m:r>
              <m:t>M</m:t>
            </m:r>
          </m:sub>
        </m:sSub>
      </m:oMath>
      <w:r>
        <w:t xml:space="preserve"> </w:t>
      </w:r>
      <w:r>
        <w:t xml:space="preserve">was 9.432</w:t>
      </w:r>
    </w:p>
    <w:p>
      <w:pPr>
        <w:numPr>
          <w:ilvl w:val="0"/>
          <w:numId w:val="1100"/>
        </w:numPr>
        <w:pStyle w:val="Compact"/>
      </w:pPr>
      <m:oMath>
        <m:r>
          <m:t>d</m:t>
        </m:r>
        <m:sSub>
          <m:e>
            <m:r>
              <m:t>f</m:t>
            </m:r>
          </m:e>
          <m:sub>
            <m:r>
              <m:t>M</m:t>
            </m:r>
          </m:sub>
        </m:sSub>
      </m:oMath>
      <w:r>
        <w:t xml:space="preserve"> </w:t>
      </w:r>
      <w:r>
        <w:t xml:space="preserve">was 2</w:t>
      </w:r>
    </w:p>
    <w:p>
      <w:pPr>
        <w:numPr>
          <w:ilvl w:val="0"/>
          <w:numId w:val="1100"/>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01"/>
        </w:numPr>
        <w:pStyle w:val="Compact"/>
      </w:pPr>
      <m:oMath>
        <m:r>
          <m:t>S</m:t>
        </m:r>
        <m:sSub>
          <m:e>
            <m:r>
              <m:t>S</m:t>
            </m:r>
          </m:e>
          <m:sub>
            <m:r>
              <m:t>R</m:t>
            </m:r>
          </m:sub>
        </m:sSub>
      </m:oMath>
      <w:r>
        <w:t xml:space="preserve"> </w:t>
      </w:r>
      <w:r>
        <w:t xml:space="preserve">was 30.246</w:t>
      </w:r>
    </w:p>
    <w:p>
      <w:pPr>
        <w:numPr>
          <w:ilvl w:val="0"/>
          <w:numId w:val="1101"/>
        </w:numPr>
        <w:pStyle w:val="Compact"/>
      </w:pPr>
      <m:oMath>
        <m:r>
          <m:t>d</m:t>
        </m:r>
        <m:sSub>
          <m:e>
            <m:r>
              <m:t>f</m:t>
            </m:r>
          </m:e>
          <m:sub>
            <m:r>
              <m:t>R</m:t>
            </m:r>
          </m:sub>
        </m:sSub>
      </m:oMath>
      <w:r>
        <w:t xml:space="preserve"> </w:t>
      </w:r>
      <w:r>
        <w:t xml:space="preserve">was 87</w:t>
      </w:r>
    </w:p>
    <w:p>
      <w:pPr>
        <w:numPr>
          <w:ilvl w:val="0"/>
          <w:numId w:val="1101"/>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0.348</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14"/>
    <w:bookmarkStart w:id="315" w:name="calculating-the-f-statistic"/>
    <w:p>
      <w:pPr>
        <w:pStyle w:val="Heading3"/>
      </w:pPr>
      <w:r>
        <w:rPr>
          <w:rStyle w:val="SectionNumber"/>
        </w:rPr>
        <w:t xml:space="preserve">7.5.6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02"/>
        </w:numPr>
        <w:pStyle w:val="Compact"/>
      </w:pPr>
      <m:oMath>
        <m:r>
          <m:t>M</m:t>
        </m:r>
        <m:sSub>
          <m:e>
            <m:r>
              <m:t>S</m:t>
            </m:r>
          </m:e>
          <m:sub>
            <m:r>
              <m:t>M</m:t>
            </m:r>
          </m:sub>
        </m:sSub>
      </m:oMath>
      <w:r>
        <w:t xml:space="preserve"> </w:t>
      </w:r>
      <w:r>
        <w:t xml:space="preserve">was 4.716</w:t>
      </w:r>
    </w:p>
    <w:p>
      <w:pPr>
        <w:numPr>
          <w:ilvl w:val="0"/>
          <w:numId w:val="1102"/>
        </w:numPr>
        <w:pStyle w:val="Compact"/>
      </w:pPr>
      <m:oMath>
        <m:r>
          <m:t>M</m:t>
        </m:r>
        <m:sSub>
          <m:e>
            <m:r>
              <m:t>S</m:t>
            </m:r>
          </m:e>
          <m:sub>
            <m:r>
              <m:t>R</m:t>
            </m:r>
          </m:sub>
        </m:sSub>
      </m:oMath>
      <w:r>
        <w:t xml:space="preserve"> </w:t>
      </w:r>
      <w:r>
        <w:t xml:space="preserve">was 0.348</w:t>
      </w:r>
    </w:p>
    <w:p>
      <w:pPr>
        <w:numPr>
          <w:ilvl w:val="0"/>
          <w:numId w:val="1102"/>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13.566</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15"/>
    <w:bookmarkStart w:id="317" w:name="source-table-games"/>
    <w:p>
      <w:pPr>
        <w:pStyle w:val="Heading3"/>
      </w:pPr>
      <w:r>
        <w:rPr>
          <w:rStyle w:val="SectionNumber"/>
        </w:rPr>
        <w:t xml:space="preserve">7.5.7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03"/>
        </w:numPr>
        <w:pStyle w:val="Compact"/>
      </w:pPr>
      <w:r>
        <w:t xml:space="preserve">In each case, mean squares are determined by dividing the sums of squares by its respective degrees of freedom.</w:t>
      </w:r>
    </w:p>
    <w:p>
      <w:pPr>
        <w:numPr>
          <w:ilvl w:val="0"/>
          <w:numId w:val="1103"/>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30.246(87)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16">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17"/>
    <w:bookmarkEnd w:id="318"/>
    <w:bookmarkStart w:id="362" w:name="working-the-one-way-anova-in-r"/>
    <w:p>
      <w:pPr>
        <w:pStyle w:val="Heading2"/>
      </w:pPr>
      <w:r>
        <w:rPr>
          <w:rStyle w:val="SectionNumber"/>
        </w:rPr>
        <w:t xml:space="preserve">7.6</w:t>
      </w:r>
      <w:r>
        <w:tab/>
      </w:r>
      <w:r>
        <w:t xml:space="preserve">Working the One-Way ANOVA in R</w:t>
      </w:r>
    </w:p>
    <w:p>
      <w:pPr>
        <w:pStyle w:val="FirstParagraph"/>
      </w:pPr>
      <w:r>
        <w:t xml:space="preserve">Let’s rework the problem in R. We start at the top of the flowchart, evaluating the statistical assumptions.</w:t>
      </w:r>
    </w:p>
    <w:p>
      <w:pPr>
        <w:pStyle w:val="CaptionedFigure"/>
      </w:pPr>
      <w:r>
        <w:drawing>
          <wp:inline>
            <wp:extent cx="4686300" cy="6343650"/>
            <wp:effectExtent b="0" l="0" r="0" t="0"/>
            <wp:docPr descr="An image of the workflow for one-way ANOVA, showing that we are at the beginning: evaluating the potential violation of the assumptions." title="" id="320" name="Picture"/>
            <a:graphic>
              <a:graphicData uri="http://schemas.openxmlformats.org/drawingml/2006/picture">
                <pic:pic>
                  <pic:nvPicPr>
                    <pic:cNvPr descr="images/oneway/OnewayWrkFlw_Asmptns.jpg" id="321" name="Picture"/>
                    <pic:cNvPicPr>
                      <a:picLocks noChangeArrowheads="1" noChangeAspect="1"/>
                    </pic:cNvPicPr>
                  </pic:nvPicPr>
                  <pic:blipFill>
                    <a:blip r:embed="rId319"/>
                    <a:stretch>
                      <a:fillRect/>
                    </a:stretch>
                  </pic:blipFill>
                  <pic:spPr bwMode="auto">
                    <a:xfrm>
                      <a:off x="0" y="0"/>
                      <a:ext cx="4686300" cy="63436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25" w:name="evaluating-the-statistical-assumptions"/>
    <w:p>
      <w:pPr>
        <w:pStyle w:val="Heading3"/>
      </w:pPr>
      <w:r>
        <w:rPr>
          <w:rStyle w:val="SectionNumber"/>
        </w:rPr>
        <w:t xml:space="preserve">7.6.1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04"/>
        </w:numPr>
        <w:pStyle w:val="Compact"/>
      </w:pPr>
      <w:r>
        <w:t xml:space="preserve">The dependent variable is normally distributed for each of the populations as defined by the different levels of the factor. We will examine this by</w:t>
      </w:r>
    </w:p>
    <w:p>
      <w:pPr>
        <w:numPr>
          <w:ilvl w:val="1"/>
          <w:numId w:val="1105"/>
        </w:numPr>
        <w:pStyle w:val="Compact"/>
      </w:pPr>
      <w:r>
        <w:t xml:space="preserve">evaluating skew and kurtosis</w:t>
      </w:r>
    </w:p>
    <w:p>
      <w:pPr>
        <w:numPr>
          <w:ilvl w:val="1"/>
          <w:numId w:val="1105"/>
        </w:numPr>
        <w:pStyle w:val="Compact"/>
      </w:pPr>
      <w:r>
        <w:t xml:space="preserve">visually inspecting the distribution</w:t>
      </w:r>
    </w:p>
    <w:p>
      <w:pPr>
        <w:numPr>
          <w:ilvl w:val="1"/>
          <w:numId w:val="1105"/>
        </w:numPr>
        <w:pStyle w:val="Compact"/>
      </w:pPr>
      <w:r>
        <w:t xml:space="preserve">conduct a Shapiro Wilks test</w:t>
      </w:r>
    </w:p>
    <w:p>
      <w:pPr>
        <w:numPr>
          <w:ilvl w:val="1"/>
          <w:numId w:val="1105"/>
        </w:numPr>
        <w:pStyle w:val="Compact"/>
      </w:pPr>
      <w:r>
        <w:t xml:space="preserve">examine a QQ plot</w:t>
      </w:r>
    </w:p>
    <w:p>
      <w:pPr>
        <w:numPr>
          <w:ilvl w:val="0"/>
          <w:numId w:val="1104"/>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06"/>
        </w:numPr>
        <w:pStyle w:val="Compact"/>
      </w:pPr>
      <w:r>
        <w:t xml:space="preserve">Levene’s Test</w:t>
      </w:r>
    </w:p>
    <w:p>
      <w:pPr>
        <w:numPr>
          <w:ilvl w:val="0"/>
          <w:numId w:val="1104"/>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 repeated measures ANOVA or dyadic data analysis.</w:t>
      </w:r>
    </w:p>
    <w:p>
      <w:pPr>
        <w:numPr>
          <w:ilvl w:val="1"/>
          <w:numId w:val="1107"/>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04"/>
        </w:numPr>
        <w:pStyle w:val="Compact"/>
      </w:pPr>
      <w:r>
        <w:t xml:space="preserve">The dependent variable is measured on an interval scale.</w:t>
      </w:r>
    </w:p>
    <w:p>
      <w:pPr>
        <w:numPr>
          <w:ilvl w:val="1"/>
          <w:numId w:val="1108"/>
        </w:numPr>
        <w:pStyle w:val="Compact"/>
      </w:pPr>
      <w:r>
        <w:t xml:space="preserve">If the dependent variable is categorical, another statistic (such as logistic regression) should be chosen.</w:t>
      </w:r>
    </w:p>
    <w:bookmarkStart w:id="322" w:name="Xc1877e53a280bb0dbaf7524608adda5280915c3"/>
    <w:p>
      <w:pPr>
        <w:pStyle w:val="Heading4"/>
      </w:pPr>
      <w:r>
        <w:rPr>
          <w:rStyle w:val="SectionNumber"/>
        </w:rPr>
        <w:t xml:space="preserve">7.6.1.1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#we name the function</w:t>
      </w:r>
      <w:r>
        <w:br/>
      </w:r>
      <w:r>
        <w:rPr>
          <w:rStyle w:val="CommentTok"/>
        </w:rPr>
        <w:t xml:space="preserve">#in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w:t>
      </w:r>
    </w:p>
    <w:p>
      <w:pPr>
        <w:pStyle w:val="SourceCode"/>
      </w:pPr>
      <w:r>
        <w:rPr>
          <w:rStyle w:val="VerbatimChar"/>
        </w:rPr>
        <w:t xml:space="preserve">   vars  n mean   sd median trimmed  mad min max range  skew kurtosis   se</w:t>
      </w:r>
      <w:r>
        <w:br/>
      </w:r>
      <w:r>
        <w:rPr>
          <w:rStyle w:val="VerbatimChar"/>
        </w:rPr>
        <w:t xml:space="preserve">X1    1 90  1.6 0.67   1.73    1.62 0.68   0   3     3 -0.28    -0.48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 range</w:t>
      </w:r>
      <w:r>
        <w:br/>
      </w:r>
      <w:r>
        <w:rPr>
          <w:rStyle w:val="VerbatimChar"/>
        </w:rPr>
        <w:t xml:space="preserve">X11    1 Control    1 30 1.756 0.460  1.893   1.767 0.392 0.781 2.745 1.964</w:t>
      </w:r>
      <w:r>
        <w:br/>
      </w:r>
      <w:r>
        <w:rPr>
          <w:rStyle w:val="VerbatimChar"/>
        </w:rPr>
        <w:t xml:space="preserve">X12    2     Low    1 30 1.900 0.630  2.007   1.918 0.458 0.655 3.000 2.345</w:t>
      </w:r>
      <w:r>
        <w:br/>
      </w:r>
      <w:r>
        <w:rPr>
          <w:rStyle w:val="VerbatimChar"/>
        </w:rPr>
        <w:t xml:space="preserve">X13    3    High    1 30 1.153 0.659  1.131   1.128 0.743 0.000 2.669 2.669</w:t>
      </w:r>
      <w:r>
        <w:br/>
      </w:r>
      <w:r>
        <w:rPr>
          <w:rStyle w:val="VerbatimChar"/>
        </w:rPr>
        <w:t xml:space="preserve">      skew kurtosis    se</w:t>
      </w:r>
      <w:r>
        <w:br/>
      </w:r>
      <w:r>
        <w:rPr>
          <w:rStyle w:val="VerbatimChar"/>
        </w:rPr>
        <w:t xml:space="preserve">X11 -0.275   -0.537 0.084</w:t>
      </w:r>
      <w:r>
        <w:br/>
      </w:r>
      <w:r>
        <w:rPr>
          <w:rStyle w:val="VerbatimChar"/>
        </w:rPr>
        <w:t xml:space="preserve">X12 -0.378   -0.465 0.115</w:t>
      </w:r>
      <w:r>
        <w:br/>
      </w:r>
      <w:r>
        <w:rPr>
          <w:rStyle w:val="VerbatimChar"/>
        </w:rPr>
        <w:t xml:space="preserve">X13  0.208   -0.690 0.120</w:t>
      </w:r>
    </w:p>
    <w:p>
      <w:pPr>
        <w:pStyle w:val="SourceCode"/>
      </w:pPr>
      <w:r>
        <w:rPr>
          <w:rStyle w:val="CommentTok"/>
        </w:rPr>
        <w:t xml:space="preserve"># optional to write it to a .csv file</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speaks to normal distributions. The skew and kurtosis indices in the</w:t>
      </w:r>
      <w:r>
        <w:t xml:space="preserve"> </w:t>
      </w:r>
      <w:r>
        <w:rPr>
          <w:iCs/>
          <w:i/>
        </w:rPr>
        <w:t xml:space="preserve">psych</w:t>
      </w:r>
      <w:r>
        <w:t xml:space="preserve"> </w:t>
      </w:r>
      <w:r>
        <w:t xml:space="preserve">package are reported as</w:t>
      </w:r>
      <w:r>
        <w:t xml:space="preserve"> </w:t>
      </w:r>
      <w:r>
        <w:rPr>
          <w:iCs/>
          <w:i/>
        </w:rPr>
        <w:t xml:space="preserve">z</w:t>
      </w:r>
      <w:r>
        <w:t xml:space="preserve"> </w:t>
      </w:r>
      <w:r>
        <w:t xml:space="preserve">scores. Regarding skew, values greater than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The</w:t>
      </w:r>
      <w:r>
        <w:t xml:space="preserve"> </w:t>
      </w:r>
      <w:r>
        <w:rPr>
          <w:iCs/>
          <w:i/>
        </w:rPr>
        <w:t xml:space="preserve">Shapiro-Wilks</w:t>
      </w:r>
      <w:r>
        <w:t xml:space="preserve"> </w:t>
      </w:r>
      <w:r>
        <w:t xml:space="preserve">test evaluates the hypothesis that the distribution of the data as a whole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has a wrapper that can conduct the Shapiro-Wilks test for us.</w:t>
      </w:r>
    </w:p>
    <w:p>
      <w:pPr>
        <w:pStyle w:val="SourceCode"/>
      </w:pP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x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There are limitations to the Shapiro-Wilks test. As the dataset being evaluated gets larger, the Shapiro-Wilks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4">
        <w:r>
          <w:rPr>
            <w:rStyle w:val="Hyperlink"/>
          </w:rPr>
          <w:t xml:space="preserve">2014b</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22"/>
    <w:bookmarkStart w:id="323" w:name="Xa6de7e54c9d5f9191daf3ed15944cff4af20d4e"/>
    <w:p>
      <w:pPr>
        <w:pStyle w:val="Heading4"/>
      </w:pPr>
      <w:r>
        <w:rPr>
          <w:rStyle w:val="SectionNumber"/>
        </w:rPr>
        <w:t xml:space="preserve">7.6.1.2</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BodyText"/>
      </w:pPr>
      <w:r>
        <w:t xml:space="preserve">In R, Levene’s test is found in the</w:t>
      </w:r>
      <w:r>
        <w:t xml:space="preserve"> </w:t>
      </w:r>
      <w:r>
        <w:rPr>
          <w:iCs/>
          <w:i/>
        </w:rPr>
        <w:t xml:space="preserve">car</w:t>
      </w:r>
      <w:r>
        <w:t xml:space="preserve"> </w:t>
      </w:r>
      <w:r>
        <w:t xml:space="preserve">package.</w:t>
      </w:r>
    </w:p>
    <w:p>
      <w:pPr>
        <w:pStyle w:val="SourceCode"/>
      </w:pPr>
      <w:r>
        <w:rPr>
          <w:rStyle w:val="CommentTok"/>
        </w:rPr>
        <w:t xml:space="preserve"># Our set up is similar: Accurate by condition, followed by the</w:t>
      </w:r>
      <w:r>
        <w:br/>
      </w:r>
      <w:r>
        <w:rPr>
          <w:rStyle w:val="CommentTok"/>
        </w:rPr>
        <w:t xml:space="preserve"># object that holds the dataframe, followed by the instruction to</w:t>
      </w:r>
      <w:r>
        <w:br/>
      </w:r>
      <w:r>
        <w:rPr>
          <w:rStyle w:val="CommentTok"/>
        </w:rPr>
        <w:t xml:space="preserve"># center the analysis around the mean</w:t>
      </w:r>
      <w:r>
        <w:br/>
      </w:r>
      <w:r>
        <w:rPr>
          <w:rStyle w:val="NormalTok"/>
        </w:rPr>
        <w:t xml:space="preserve">levene </w:t>
      </w:r>
      <w:r>
        <w:rPr>
          <w:rStyle w:val="OtherTok"/>
        </w:rPr>
        <w:t xml:space="preserve">&lt;-</w:t>
      </w:r>
      <w:r>
        <w:rPr>
          <w:rStyle w:val="NormalTok"/>
        </w:rPr>
        <w:t xml:space="preserve"> car</w:t>
      </w:r>
      <w:r>
        <w:rPr>
          <w:rStyle w:val="SpecialCharTok"/>
        </w:rPr>
        <w:t xml:space="preserve">::</w:t>
      </w:r>
      <w:r>
        <w:rPr>
          <w:rStyle w:val="FunctionTok"/>
        </w:rPr>
        <w:t xml:space="preserve">leveneTest</w:t>
      </w:r>
      <w:r>
        <w:rPr>
          <w:rStyle w:val="NormalTok"/>
        </w:rPr>
        <w:t xml:space="preserve">(Accurate </w:t>
      </w:r>
      <w:r>
        <w:rPr>
          <w:rStyle w:val="SpecialCharTok"/>
        </w:rPr>
        <w:t xml:space="preserve">~</w:t>
      </w:r>
      <w:r>
        <w:rPr>
          <w:rStyle w:val="NormalTok"/>
        </w:rPr>
        <w:t xml:space="preserve"> COND, accSIM30, </w:t>
      </w:r>
      <w:r>
        <w:rPr>
          <w:rStyle w:val="AttributeTok"/>
        </w:rPr>
        <w:t xml:space="preserve">center =</w:t>
      </w:r>
      <w:r>
        <w:rPr>
          <w:rStyle w:val="NormalTok"/>
        </w:rPr>
        <w:t xml:space="preserve"> mean)</w:t>
      </w:r>
      <w:r>
        <w:br/>
      </w:r>
      <w:r>
        <w:rPr>
          <w:rStyle w:val="NormalTok"/>
        </w:rPr>
        <w:t xml:space="preserve">levene</w:t>
      </w:r>
    </w:p>
    <w:p>
      <w:pPr>
        <w:pStyle w:val="SourceCode"/>
      </w:pPr>
      <w:r>
        <w:rPr>
          <w:rStyle w:val="VerbatimChar"/>
        </w:rPr>
        <w:t xml:space="preserve">Levene's Test for Homogeneity of Variance (center = mean)</w:t>
      </w:r>
      <w:r>
        <w:br/>
      </w:r>
      <w:r>
        <w:rPr>
          <w:rStyle w:val="VerbatimChar"/>
        </w:rPr>
        <w:t xml:space="preserve">      Df F value Pr(&gt;F)</w:t>
      </w:r>
      <w:r>
        <w:br/>
      </w:r>
      <w:r>
        <w:rPr>
          <w:rStyle w:val="VerbatimChar"/>
        </w:rPr>
        <w:t xml:space="preserve">group  2  1.5315  0.222</w:t>
      </w:r>
      <w:r>
        <w:br/>
      </w:r>
      <w:r>
        <w:rPr>
          <w:rStyle w:val="VerbatimChar"/>
        </w:rPr>
        <w:t xml:space="preserve">      87               </w:t>
      </w:r>
    </w:p>
    <w:p>
      <w:pPr>
        <w:pStyle w:val="FirstParagraph"/>
      </w:pPr>
      <w:r>
        <w:t xml:space="preserve">We write the result of the Levene’s as</w:t>
      </w:r>
      <w:r>
        <w:t xml:space="preserve"> </w:t>
      </w:r>
      <m:oMath>
        <m:r>
          <m:t>F</m:t>
        </m:r>
      </m:oMath>
      <w:r>
        <w:t xml:space="preserve">(2,87) = 1.532,</w:t>
      </w:r>
      <w:r>
        <w:t xml:space="preserve"> </w:t>
      </w:r>
      <m:oMath>
        <m:r>
          <m:t>p</m:t>
        </m:r>
      </m:oMath>
      <w:r>
        <w:t xml:space="preserve"> </w:t>
      </w:r>
      <w:r>
        <w:t xml:space="preserve">= 0.222. Because</w:t>
      </w:r>
      <w:r>
        <w:t xml:space="preserve"> </w:t>
      </w:r>
      <m:oMath>
        <m:r>
          <m:t>p</m:t>
        </m:r>
      </m:oMath>
      <w:r>
        <w:t xml:space="preserve"> </w:t>
      </w:r>
      <w:r>
        <w:t xml:space="preserve">&gt; .05, we know that the result is nonsignficant – that the variances of the three groups are not statistically significantly different than each other.</w:t>
      </w:r>
    </w:p>
    <w:p>
      <w:pPr>
        <w:pStyle w:val="BodyText"/>
      </w:pPr>
      <w:r>
        <w:t xml:space="preserve">If the results had been statistically significantly different, we would have needed to use a Welch’s</w:t>
      </w:r>
      <w:r>
        <w:t xml:space="preserve"> </w:t>
      </w:r>
      <m:oMath>
        <m:r>
          <m:t>F</m:t>
        </m:r>
      </m:oMath>
      <w:r>
        <w:t xml:space="preserve"> </w:t>
      </w:r>
      <w:r>
        <w:t xml:space="preserve">or robust version of ANOVA.</w:t>
      </w:r>
    </w:p>
    <w:bookmarkEnd w:id="323"/>
    <w:bookmarkStart w:id="324" w:name="X940c6a0a3d92b43fa2c6015da7162aa67fed663"/>
    <w:p>
      <w:pPr>
        <w:pStyle w:val="Heading4"/>
      </w:pPr>
      <w:r>
        <w:rPr>
          <w:rStyle w:val="SectionNumber"/>
        </w:rPr>
        <w:t xml:space="preserve">7.6.1.3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 Results of Levene’s homogeneity of variance test indicated no violation of the homogeneity of variance assumption (</w:t>
      </w:r>
      <m:oMath>
        <m:r>
          <m:t>F</m:t>
        </m:r>
      </m:oMath>
      <w:r>
        <w:t xml:space="preserve">[2,87] = 1.532,</w:t>
      </w:r>
      <w:r>
        <w:t xml:space="preserve"> </w:t>
      </w:r>
      <m:oMath>
        <m:r>
          <m:t>p</m:t>
        </m:r>
      </m:oMath>
      <w:r>
        <w:t xml:space="preserve"> </w:t>
      </w:r>
      <w:r>
        <w:t xml:space="preserve">= 0.222). Similarly, results of the Shapiro Wilk’s test indicated no violation of the normality assumption in each of the cells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FirstParagraph"/>
      </w:pPr>
      <w:r>
        <w:t xml:space="preserve">Now we can move onto computing the omnibus ANOVA.</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bookmarkEnd w:id="324"/>
    <w:bookmarkEnd w:id="325"/>
    <w:bookmarkStart w:id="344" w:name="computing-the-omnibus-anova"/>
    <w:p>
      <w:pPr>
        <w:pStyle w:val="Heading3"/>
      </w:pPr>
      <w:r>
        <w:rPr>
          <w:rStyle w:val="SectionNumber"/>
        </w:rPr>
        <w:t xml:space="preserve">7.6.2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p>
    <w:p>
      <w:pPr>
        <w:pStyle w:val="CaptionedFigure"/>
      </w:pPr>
      <w:r>
        <w:drawing>
          <wp:inline>
            <wp:extent cx="4552950" cy="6408420"/>
            <wp:effectExtent b="0" l="0" r="0" t="0"/>
            <wp:docPr descr="An image of the workflow for one-way ANOVA, showing that we are at the stage of computing the omnibus ANOVA." title="" id="327" name="Picture"/>
            <a:graphic>
              <a:graphicData uri="http://schemas.openxmlformats.org/drawingml/2006/picture">
                <pic:pic>
                  <pic:nvPicPr>
                    <pic:cNvPr descr="images/oneway/OnewayWrkFlw_omnibus.jpg" id="328" name="Picture"/>
                    <pic:cNvPicPr>
                      <a:picLocks noChangeArrowheads="1" noChangeAspect="1"/>
                    </pic:cNvPicPr>
                  </pic:nvPicPr>
                  <pic:blipFill>
                    <a:blip r:embed="rId326"/>
                    <a:stretch>
                      <a:fillRect/>
                    </a:stretch>
                  </pic:blipFill>
                  <pic:spPr bwMode="auto">
                    <a:xfrm>
                      <a:off x="0" y="0"/>
                      <a:ext cx="4552950" cy="64084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ANOVA is a special case of the general linear model (regression is a</w:t>
      </w:r>
      <w:r>
        <w:t xml:space="preserve"> </w:t>
      </w:r>
      <w:r>
        <w:t xml:space="preserve">“</w:t>
      </w:r>
      <w:r>
        <w:t xml:space="preserve">not so special case</w:t>
      </w:r>
      <w:r>
        <w:t xml:space="preserve">”</w:t>
      </w:r>
      <w:r>
        <w:t xml:space="preserve"> </w:t>
      </w:r>
      <w:r>
        <w:t xml:space="preserve">of the general linear model), therefore we use the linear model function,</w:t>
      </w:r>
      <w:r>
        <w:t xml:space="preserve"> </w:t>
      </w:r>
      <w:r>
        <w:rPr>
          <w:iCs/>
          <w:i/>
        </w:rPr>
        <w:t xml:space="preserve">aov()</w:t>
      </w:r>
      <w:r>
        <w:t xml:space="preserve"> </w:t>
      </w:r>
      <w:r>
        <w:t xml:space="preserve">to run the analysis.</w:t>
      </w:r>
    </w:p>
    <w:p>
      <w:pPr>
        <w:pStyle w:val="BodyText"/>
      </w:pPr>
      <w:r>
        <w:t xml:space="preserve">In the code below, we predict Accuracy from COND (3 levels: control, low, high).</w:t>
      </w:r>
    </w:p>
    <w:p>
      <w:pPr>
        <w:pStyle w:val="BodyText"/>
      </w:pPr>
      <w:r>
        <w:t xml:space="preserve">By assigning the results of the</w:t>
      </w:r>
      <w:r>
        <w:t xml:space="preserve"> </w:t>
      </w:r>
      <w:r>
        <w:rPr>
          <w:iCs/>
          <w:i/>
        </w:rPr>
        <w:t xml:space="preserve">aov()</w:t>
      </w:r>
      <w:r>
        <w:t xml:space="preserve"> </w:t>
      </w:r>
      <w:r>
        <w:t xml:space="preserve">function to an object (omnibus) we can then use that object (think</w:t>
      </w:r>
      <w:r>
        <w:t xml:space="preserve"> </w:t>
      </w:r>
      <w:r>
        <w:rPr>
          <w:iCs/>
          <w:i/>
        </w:rPr>
        <w:t xml:space="preserve">model</w:t>
      </w:r>
      <w:r>
        <w:t xml:space="preserve">) in other functions to get details about our analysis.</w:t>
      </w:r>
    </w:p>
    <w:p>
      <w:pPr>
        <w:pStyle w:val="SourceCode"/>
      </w:pPr>
      <w:r>
        <w:rPr>
          <w:rStyle w:val="CommentTok"/>
        </w:rPr>
        <w:t xml:space="preserve"># the script looks familiar, 'Accurate by Condition' DV ~ IV I say,</w:t>
      </w:r>
      <w:r>
        <w:br/>
      </w:r>
      <w:r>
        <w:rPr>
          <w:rStyle w:val="CommentTok"/>
        </w:rPr>
        <w:t xml:space="preserve"># 'DV by IV'</w:t>
      </w:r>
      <w:r>
        <w:br/>
      </w:r>
      <w:r>
        <w:rPr>
          <w:rStyle w:val="NormalTok"/>
        </w:rPr>
        <w:t xml:space="preserve">omnibus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CommentTok"/>
        </w:rPr>
        <w:t xml:space="preserve"># prints the ANOVA output</w:t>
      </w:r>
      <w:r>
        <w:br/>
      </w:r>
      <w:r>
        <w:rPr>
          <w:rStyle w:val="FunctionTok"/>
        </w:rPr>
        <w:t xml:space="preserve">summary</w:t>
      </w:r>
      <w:r>
        <w:rPr>
          <w:rStyle w:val="NormalTok"/>
        </w:rPr>
        <w:t xml:space="preserve">(omnibus)</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Inserting the</w:t>
      </w:r>
      <w:r>
        <w:t xml:space="preserve"> </w:t>
      </w:r>
      <w:r>
        <w:rPr>
          <w:iCs/>
          <w:i/>
        </w:rPr>
        <w:t xml:space="preserve">aov()</w:t>
      </w:r>
      <w:r>
        <w:t xml:space="preserve"> </w:t>
      </w:r>
      <w:r>
        <w:t xml:space="preserve">object (omnibus) into the summary command produces the ANOVA Source Table that we manually created above.</w:t>
      </w:r>
    </w:p>
    <w:p>
      <w:pPr>
        <w:pStyle w:val="BodyText"/>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w:t>
      </w:r>
    </w:p>
    <w:p>
      <w:pPr>
        <w:pStyle w:val="BodyText"/>
      </w:pPr>
      <w:r>
        <w:t xml:space="preserve">Dividing the two sums of squares by their respective degrees of freedom produces the means squared.</w:t>
      </w:r>
    </w:p>
    <w:p>
      <w:pPr>
        <w:pStyle w:val="BodyText"/>
      </w:pPr>
      <w:r>
        <w:t xml:space="preserve">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 0.000.</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p>
    <w:p>
      <w:pPr>
        <w:pStyle w:val="BodyText"/>
      </w:pPr>
      <w:r>
        <w:t xml:space="preserve">The object we created with the</w:t>
      </w:r>
      <w:r>
        <w:t xml:space="preserve"> </w:t>
      </w:r>
      <w:r>
        <w:rPr>
          <w:iCs/>
          <w:i/>
        </w:rPr>
        <w:t xml:space="preserve">aov()</w:t>
      </w:r>
      <w:r>
        <w:t xml:space="preserve"> </w:t>
      </w:r>
      <w:r>
        <w:t xml:space="preserve">function is capable of producing much information. Applying the</w:t>
      </w:r>
      <w:r>
        <w:t xml:space="preserve"> </w:t>
      </w:r>
      <w:r>
        <w:rPr>
          <w:iCs/>
          <w:i/>
        </w:rPr>
        <w:t xml:space="preserve">names()</w:t>
      </w:r>
      <w:r>
        <w:t xml:space="preserve"> </w:t>
      </w:r>
      <w:r>
        <w:t xml:space="preserve">function to the object can give us a list of values within it.</w:t>
      </w:r>
    </w:p>
    <w:p>
      <w:pPr>
        <w:pStyle w:val="SourceCode"/>
      </w:pPr>
      <w:r>
        <w:rPr>
          <w:rStyle w:val="FunctionTok"/>
        </w:rPr>
        <w:t xml:space="preserve">names</w:t>
      </w:r>
      <w:r>
        <w:rPr>
          <w:rStyle w:val="NormalTok"/>
        </w:rPr>
        <w:t xml:space="preserve">(omnibus)</w:t>
      </w:r>
    </w:p>
    <w:p>
      <w:pPr>
        <w:pStyle w:val="SourceCode"/>
      </w:pPr>
      <w:r>
        <w:rPr>
          <w:rStyle w:val="VerbatimChar"/>
        </w:rPr>
        <w:t xml:space="preserve"> [1] "coefficients"  "residuals"     "effects"       "rank"         </w:t>
      </w:r>
      <w:r>
        <w:br/>
      </w:r>
      <w:r>
        <w:rPr>
          <w:rStyle w:val="VerbatimChar"/>
        </w:rPr>
        <w:t xml:space="preserve"> [5] "fitted.values" "assign"        "qr"            "df.residual"  </w:t>
      </w:r>
      <w:r>
        <w:br/>
      </w:r>
      <w:r>
        <w:rPr>
          <w:rStyle w:val="VerbatimChar"/>
        </w:rPr>
        <w:t xml:space="preserve"> [9] "contrasts"     "xlevels"       "call"          "terms"        </w:t>
      </w:r>
      <w:r>
        <w:br/>
      </w:r>
      <w:r>
        <w:rPr>
          <w:rStyle w:val="VerbatimChar"/>
        </w:rPr>
        <w:t xml:space="preserve">[13] "model"        </w:t>
      </w:r>
    </w:p>
    <w:p>
      <w:pPr>
        <w:pStyle w:val="FirstParagraph"/>
      </w:pPr>
      <w:r>
        <w:t xml:space="preserve">One of the most commonly used functions to be applied to the</w:t>
      </w:r>
      <w:r>
        <w:t xml:space="preserve"> </w:t>
      </w:r>
      <w:r>
        <w:rPr>
          <w:iCs/>
          <w:i/>
        </w:rPr>
        <w:t xml:space="preserve">aov()</w:t>
      </w:r>
      <w:r>
        <w:t xml:space="preserve"> </w:t>
      </w:r>
      <w:r>
        <w:t xml:space="preserve">objects is</w:t>
      </w:r>
      <w:r>
        <w:t xml:space="preserve"> </w:t>
      </w:r>
      <w:r>
        <w:rPr>
          <w:iCs/>
          <w:i/>
        </w:rPr>
        <w:t xml:space="preserve">summary()</w:t>
      </w:r>
      <w:r>
        <w:t xml:space="preserve">; but it’s not the only one. Let’s try some other options.</w:t>
      </w:r>
    </w:p>
    <w:p>
      <w:pPr>
        <w:pStyle w:val="SourceCode"/>
      </w:pPr>
      <w:r>
        <w:rPr>
          <w:rStyle w:val="FunctionTok"/>
        </w:rPr>
        <w:t xml:space="preserve">model.tables</w:t>
      </w:r>
      <w:r>
        <w:rPr>
          <w:rStyle w:val="NormalTok"/>
        </w:rPr>
        <w:t xml:space="preserve"> (omnibus,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1.603042 </w:t>
      </w:r>
      <w:r>
        <w:br/>
      </w:r>
      <w:r>
        <w:br/>
      </w:r>
      <w:r>
        <w:rPr>
          <w:rStyle w:val="VerbatimChar"/>
        </w:rPr>
        <w:t xml:space="preserve"> COND </w:t>
      </w:r>
      <w:r>
        <w:br/>
      </w:r>
      <w:r>
        <w:rPr>
          <w:rStyle w:val="VerbatimChar"/>
        </w:rPr>
        <w:t xml:space="preserve">COND</w:t>
      </w:r>
      <w:r>
        <w:br/>
      </w:r>
      <w:r>
        <w:rPr>
          <w:rStyle w:val="VerbatimChar"/>
        </w:rPr>
        <w:t xml:space="preserve">Control     Low    High </w:t>
      </w:r>
      <w:r>
        <w:br/>
      </w:r>
      <w:r>
        <w:rPr>
          <w:rStyle w:val="VerbatimChar"/>
        </w:rPr>
        <w:t xml:space="preserve"> 1.7562  1.9001  1.1528 </w:t>
      </w:r>
    </w:p>
    <w:p>
      <w:pPr>
        <w:pStyle w:val="FirstParagraph"/>
      </w:pPr>
      <w:r>
        <w:t xml:space="preserve">The</w:t>
      </w:r>
      <w:r>
        <w:t xml:space="preserve"> </w:t>
      </w:r>
      <w:r>
        <w:rPr>
          <w:iCs/>
          <w:i/>
        </w:rPr>
        <w:t xml:space="preserve">aov()</w:t>
      </w:r>
      <w:r>
        <w:t xml:space="preserve"> </w:t>
      </w:r>
      <w:r>
        <w:t xml:space="preserve">command has a quickplot feature.</w:t>
      </w:r>
    </w:p>
    <w:p>
      <w:pPr>
        <w:pStyle w:val="SourceCode"/>
      </w:pPr>
      <w:r>
        <w:rPr>
          <w:rStyle w:val="FunctionTok"/>
        </w:rPr>
        <w:t xml:space="preserve">plot</w:t>
      </w:r>
      <w:r>
        <w:rPr>
          <w:rStyle w:val="NormalTok"/>
        </w:rPr>
        <w:t xml:space="preserve">(omnibus) </w:t>
      </w:r>
    </w:p>
    <w:p>
      <w:pPr>
        <w:pStyle w:val="FirstParagraph"/>
      </w:pPr>
      <w:r>
        <w:drawing>
          <wp:inline>
            <wp:extent cx="4620126" cy="3696101"/>
            <wp:effectExtent b="0" l="0" r="0" t="0"/>
            <wp:docPr descr="" title="" id="330" name="Picture"/>
            <a:graphic>
              <a:graphicData uri="http://schemas.openxmlformats.org/drawingml/2006/picture">
                <pic:pic>
                  <pic:nvPicPr>
                    <pic:cNvPr descr="ReCenterPsychStats_files/figure-docx/unnamed-chunk-227-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3" name="Picture"/>
            <a:graphic>
              <a:graphicData uri="http://schemas.openxmlformats.org/drawingml/2006/picture">
                <pic:pic>
                  <pic:nvPicPr>
                    <pic:cNvPr descr="ReCenterPsychStats_files/figure-docx/unnamed-chunk-227-2.png" id="334"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6" name="Picture"/>
            <a:graphic>
              <a:graphicData uri="http://schemas.openxmlformats.org/drawingml/2006/picture">
                <pic:pic>
                  <pic:nvPicPr>
                    <pic:cNvPr descr="ReCenterPsychStats_files/figure-docx/unnamed-chunk-227-3.png" id="337"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9" name="Picture"/>
            <a:graphic>
              <a:graphicData uri="http://schemas.openxmlformats.org/drawingml/2006/picture">
                <pic:pic>
                  <pic:nvPicPr>
                    <pic:cNvPr descr="ReCenterPsychStats_files/figure-docx/unnamed-chunk-227-4.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first of the four plots fits the residuals. We already know from Levene’s that we did not violate the homogeneity of variance test. With its straight line, this plot shows an equal spread across the three groups.</w:t>
      </w:r>
    </w:p>
    <w:p>
      <w:pPr>
        <w:pStyle w:val="BodyText"/>
      </w:pPr>
      <w:r>
        <w:t xml:space="preserve">When the dots of the Q-Q plot map onto the diagonal, we have some indication of normality of the residuals (we want residuals to be normally distributed).</w:t>
      </w:r>
    </w:p>
    <w:bookmarkStart w:id="342" w:name="effect-size-for-the-one-way-anova"/>
    <w:p>
      <w:pPr>
        <w:pStyle w:val="Heading4"/>
      </w:pPr>
      <w:r>
        <w:rPr>
          <w:rStyle w:val="SectionNumber"/>
        </w:rPr>
        <w:t xml:space="preserve">7.6.2.1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Traditional interpretive values are similar to the Pearson’s</w:t>
      </w:r>
      <w:r>
        <w:t xml:space="preserve"> </w:t>
      </w:r>
      <w:r>
        <w:rPr>
          <w:iCs/>
          <w:i/>
        </w:rPr>
        <w:t xml:space="preserve">r</w:t>
      </w:r>
      <w:r>
        <w:t xml:space="preserve">:</w:t>
      </w:r>
    </w:p>
    <w:p>
      <w:pPr>
        <w:numPr>
          <w:ilvl w:val="0"/>
          <w:numId w:val="1109"/>
        </w:numPr>
        <w:pStyle w:val="Compact"/>
      </w:pPr>
      <w:r>
        <w:t xml:space="preserve">0.0 = no relationship</w:t>
      </w:r>
    </w:p>
    <w:p>
      <w:pPr>
        <w:numPr>
          <w:ilvl w:val="0"/>
          <w:numId w:val="1109"/>
        </w:numPr>
        <w:pStyle w:val="Compact"/>
      </w:pPr>
      <w:r>
        <w:t xml:space="preserve">.02 = small</w:t>
      </w:r>
    </w:p>
    <w:p>
      <w:pPr>
        <w:numPr>
          <w:ilvl w:val="0"/>
          <w:numId w:val="1109"/>
        </w:numPr>
        <w:pStyle w:val="Compact"/>
      </w:pPr>
      <w:r>
        <w:t xml:space="preserve">.13 = medium</w:t>
      </w:r>
    </w:p>
    <w:p>
      <w:pPr>
        <w:numPr>
          <w:ilvl w:val="0"/>
          <w:numId w:val="1109"/>
        </w:numPr>
        <w:pStyle w:val="Compact"/>
      </w:pPr>
      <w:r>
        <w:t xml:space="preserve">.26 = large</w:t>
      </w:r>
    </w:p>
    <w:p>
      <w:pPr>
        <w:numPr>
          <w:ilvl w:val="0"/>
          <w:numId w:val="1109"/>
        </w:numPr>
        <w:pStyle w:val="Compact"/>
      </w:pPr>
      <w:r>
        <w:t xml:space="preserve">1.0 = a perfect (one-to-one) correspondence</w:t>
      </w:r>
    </w:p>
    <w:p>
      <w:pPr>
        <w:pStyle w:val="FirstParagraph"/>
      </w:pPr>
      <w:r>
        <w:t xml:space="preserve">A useful summary of effect sizes, guide to interpreting their magnitudes, and common usage can be found</w:t>
      </w:r>
      <w:r>
        <w:t xml:space="preserve"> </w:t>
      </w:r>
      <w:hyperlink r:id="rId34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CommentTok"/>
        </w:rPr>
        <w:t xml:space="preserve">#Calculated using the object names</w:t>
      </w:r>
      <w:r>
        <w:br/>
      </w:r>
      <w:r>
        <w:rPr>
          <w:rStyle w:val="NormalTok"/>
        </w:rPr>
        <w:t xml:space="preserve">SSMomnibus </w:t>
      </w:r>
      <w:r>
        <w:rPr>
          <w:rStyle w:val="SpecialCharTok"/>
        </w:rPr>
        <w:t xml:space="preserve">/</w:t>
      </w:r>
      <w:r>
        <w:rPr>
          <w:rStyle w:val="NormalTok"/>
        </w:rPr>
        <w:t xml:space="preserve"> (SSMomnibus </w:t>
      </w:r>
      <w:r>
        <w:rPr>
          <w:rStyle w:val="SpecialCharTok"/>
        </w:rPr>
        <w:t xml:space="preserve">+</w:t>
      </w:r>
      <w:r>
        <w:rPr>
          <w:rStyle w:val="NormalTok"/>
        </w:rPr>
        <w:t xml:space="preserve"> SSRomnibus)</w:t>
      </w:r>
    </w:p>
    <w:p>
      <w:pPr>
        <w:pStyle w:val="SourceCode"/>
      </w:pPr>
      <w:r>
        <w:rPr>
          <w:rStyle w:val="VerbatimChar"/>
        </w:rPr>
        <w:t xml:space="preserve">[1] 0.238</w:t>
      </w:r>
    </w:p>
    <w:p>
      <w:pPr>
        <w:pStyle w:val="SourceCode"/>
      </w:pPr>
      <w:r>
        <w:rPr>
          <w:rStyle w:val="CommentTok"/>
        </w:rPr>
        <w:t xml:space="preserve">#Re-calculated by using the numeric values</w:t>
      </w:r>
      <w:r>
        <w:br/>
      </w: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SourceCode"/>
      </w:pPr>
      <w:r>
        <w:rPr>
          <w:rStyle w:val="CommentTok"/>
        </w:rPr>
        <w:t xml:space="preserve">#Both options should produce the same result</w:t>
      </w:r>
    </w:p>
    <w:p>
      <w:pPr>
        <w:pStyle w:val="FirstParagraph"/>
      </w:pPr>
      <w:r>
        <w:t xml:space="preserve">The</w:t>
      </w:r>
      <w:r>
        <w:t xml:space="preserve"> </w:t>
      </w:r>
      <w:r>
        <w:rPr>
          <w:iCs/>
          <w:i/>
        </w:rPr>
        <w:t xml:space="preserve">lsr</w:t>
      </w:r>
      <w:r>
        <w:t xml:space="preserve"> </w:t>
      </w:r>
      <w:r>
        <w:t xml:space="preserve">package includes an eta-squared calculator. To use it, we simply insert the model/object we created with the</w:t>
      </w:r>
      <w:r>
        <w:t xml:space="preserve"> </w:t>
      </w:r>
      <w:r>
        <w:rPr>
          <w:iCs/>
          <w:i/>
        </w:rPr>
        <w:t xml:space="preserve">aov()</w:t>
      </w:r>
      <w:r>
        <w:t xml:space="preserve"> </w:t>
      </w:r>
      <w:r>
        <w:t xml:space="preserve">function to</w:t>
      </w:r>
      <w:r>
        <w:t xml:space="preserve"> </w:t>
      </w:r>
      <w:r>
        <w:rPr>
          <w:iCs/>
          <w:i/>
        </w:rPr>
        <w:t xml:space="preserve">lsr</w:t>
      </w:r>
      <w:r>
        <w:t xml:space="preserve">’s</w:t>
      </w:r>
      <w:r>
        <w:t xml:space="preserve"> </w:t>
      </w:r>
      <w:r>
        <w:rPr>
          <w:iCs/>
          <w:i/>
        </w:rPr>
        <w:t xml:space="preserve">etaSquared()</w:t>
      </w:r>
      <w:r>
        <w:t xml:space="preserve"> </w:t>
      </w:r>
      <w:r>
        <w:t xml:space="preserve">function.</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(omnibus)</w:t>
      </w:r>
    </w:p>
    <w:p>
      <w:pPr>
        <w:pStyle w:val="SourceCode"/>
      </w:pPr>
      <w:r>
        <w:rPr>
          <w:rStyle w:val="VerbatimChar"/>
        </w:rPr>
        <w:t xml:space="preserve">        eta.sq eta.sq.part</w:t>
      </w:r>
      <w:r>
        <w:br/>
      </w:r>
      <w:r>
        <w:rPr>
          <w:rStyle w:val="VerbatimChar"/>
        </w:rPr>
        <w:t xml:space="preserve">COND 0.2377226   0.2377226</w:t>
      </w:r>
    </w:p>
    <w:p>
      <w:pPr>
        <w:pStyle w:val="FirstParagraph"/>
      </w:pPr>
      <w:r>
        <w:t xml:space="preserve">Notice that there are two effect sizes. We described eta-squared. Partial eta-squared is the default effect size reported in SPSS. There is a long history of debate about which to use. In certain circumstances (especially in more complicated analyses), partial-eta squared can be a bit more generous (i.e., larger than</w:t>
      </w:r>
      <w:r>
        <w:t xml:space="preserve"> </w:t>
      </w:r>
      <m:oMath>
        <m:sSup>
          <m:e>
            <m:r>
              <m:t>η</m:t>
            </m:r>
          </m:e>
          <m:sup>
            <m:r>
              <m:t>2</m:t>
            </m:r>
          </m:sup>
        </m:sSup>
      </m:oMath>
      <w:r>
        <w:t xml:space="preserve">). Thus, many prefer the reporting of the more cautious</w:t>
      </w:r>
      <w:r>
        <w:t xml:space="preserve"> </w:t>
      </w:r>
      <m:oMath>
        <m:sSup>
          <m:e>
            <m:r>
              <m:t>η</m:t>
            </m:r>
          </m:e>
          <m:sup>
            <m:r>
              <m:t>2</m:t>
            </m:r>
          </m:sup>
        </m:sSup>
      </m:oMath>
      <w:r>
        <w:t xml:space="preserve">.</w:t>
      </w:r>
    </w:p>
    <w:p>
      <w:pPr>
        <w:pStyle w:val="BodyText"/>
      </w:pPr>
      <w:r>
        <w:t xml:space="preserve">In our case, we see no difference between the two values. Differences begin to appear in datasets that are more complicated, such as when sample sizes across the levels of a factor differ.</w:t>
      </w:r>
    </w:p>
    <w:bookmarkEnd w:id="342"/>
    <w:bookmarkStart w:id="343" w:name="X1dc9c0dd4df75f0b9c9d61f5a6873ea6dd2a11b"/>
    <w:p>
      <w:pPr>
        <w:pStyle w:val="Heading4"/>
      </w:pPr>
      <w:r>
        <w:rPr>
          <w:rStyle w:val="SectionNumber"/>
        </w:rPr>
        <w:t xml:space="preserve">7.6.2.2</w:t>
      </w:r>
      <w:r>
        <w:tab/>
      </w:r>
      <w:r>
        <w:t xml:space="preserve">Summarizing results from the omnibus ANOVA</w:t>
      </w:r>
    </w:p>
    <w:p>
      <w:pPr>
        <w:pStyle w:val="FirstParagraph"/>
      </w:pPr>
      <w:r>
        <w:t xml:space="preserve">Presenting the APA style results of the omnibus test is very straightforward:</w:t>
      </w:r>
    </w:p>
    <w:p>
      <w:pPr>
        <w:pStyle w:val="BlockText"/>
      </w:pPr>
      <w:r>
        <w:t xml:space="preserve">Results indicated a significant effect of COND on accuracy perception</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0.238.</w:t>
      </w:r>
    </w:p>
    <w:bookmarkEnd w:id="343"/>
    <w:bookmarkEnd w:id="344"/>
    <w:bookmarkStart w:id="360" w:name="follow-up-to-the-omnibus-f"/>
    <w:p>
      <w:pPr>
        <w:pStyle w:val="Heading3"/>
      </w:pPr>
      <w:r>
        <w:rPr>
          <w:rStyle w:val="SectionNumber"/>
        </w:rPr>
        <w:t xml:space="preserve">7.6.3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p>
      <w:pPr>
        <w:pStyle w:val="BodyText"/>
      </w:pPr>
      <w:r>
        <w:t xml:space="preserve">A very common option is to conduct post-hoc, pairwise comparisons.</w:t>
      </w:r>
    </w:p>
    <w:p>
      <w:pPr>
        <w:pStyle w:val="CaptionedFigure"/>
      </w:pPr>
      <w:r>
        <w:drawing>
          <wp:inline>
            <wp:extent cx="4446270" cy="6438900"/>
            <wp:effectExtent b="0" l="0" r="0" t="0"/>
            <wp:docPr descr="An image of the workflow for one-way ANOVA, showing that we are at the stage of following a statistically significant omnibus F test and are now conducting posthoc comparisons." title="" id="346" name="Picture"/>
            <a:graphic>
              <a:graphicData uri="http://schemas.openxmlformats.org/drawingml/2006/picture">
                <pic:pic>
                  <pic:nvPicPr>
                    <pic:cNvPr descr="images/oneway/OnewayWrkFlw_phoc.jpg" id="347" name="Picture"/>
                    <pic:cNvPicPr>
                      <a:picLocks noChangeArrowheads="1" noChangeAspect="1"/>
                    </pic:cNvPicPr>
                  </pic:nvPicPr>
                  <pic:blipFill>
                    <a:blip r:embed="rId345"/>
                    <a:stretch>
                      <a:fillRect/>
                    </a:stretch>
                  </pic:blipFill>
                  <pic:spPr bwMode="auto">
                    <a:xfrm>
                      <a:off x="0" y="0"/>
                      <a:ext cx="44462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posthoc comparisons.</w:t>
      </w:r>
    </w:p>
    <w:bookmarkStart w:id="349" w:name="option-1-post-hoc-pairwise-comparisons"/>
    <w:p>
      <w:pPr>
        <w:pStyle w:val="Heading4"/>
      </w:pPr>
      <w:r>
        <w:rPr>
          <w:rStyle w:val="SectionNumber"/>
        </w:rPr>
        <w:t xml:space="preserve">7.6.3.1</w:t>
      </w:r>
      <w:r>
        <w:tab/>
      </w:r>
      <w:r>
        <w:t xml:space="preserve">OPTION 1: Post-hoc, pairwise, comparisons</w:t>
      </w:r>
    </w:p>
    <w:p>
      <w:pPr>
        <w:pStyle w:val="FirstParagraph"/>
      </w:pPr>
      <w:r>
        <w:t xml:space="preserve">Post-hoc, pairwise comparisons are:</w:t>
      </w:r>
    </w:p>
    <w:p>
      <w:pPr>
        <w:numPr>
          <w:ilvl w:val="0"/>
          <w:numId w:val="1110"/>
        </w:numPr>
        <w:pStyle w:val="Compact"/>
      </w:pPr>
      <w:r>
        <w:t xml:space="preserve">used for exploratory work when no firm hypotheses were articulated a priori,</w:t>
      </w:r>
    </w:p>
    <w:p>
      <w:pPr>
        <w:numPr>
          <w:ilvl w:val="0"/>
          <w:numId w:val="1110"/>
        </w:numPr>
        <w:pStyle w:val="Compact"/>
      </w:pPr>
      <w:r>
        <w:t xml:space="preserve">used to compare the means of all combinations of pairs of an experimental condition,</w:t>
      </w:r>
    </w:p>
    <w:p>
      <w:pPr>
        <w:numPr>
          <w:ilvl w:val="0"/>
          <w:numId w:val="1110"/>
        </w:numPr>
        <w:pStyle w:val="Compact"/>
      </w:pPr>
      <w:r>
        <w:t xml:space="preserve">less powerful than planned comparisons b/c strict criterion for significance must be used.</w:t>
      </w:r>
    </w:p>
    <w:p>
      <w:pPr>
        <w:pStyle w:val="FirstParagraph"/>
      </w:pPr>
      <w:r>
        <w:t xml:space="preserve">Helpful information about how to conduct post-hoc pairwise comparisons in R can be found at the</w:t>
      </w:r>
      <w:r>
        <w:t xml:space="preserve"> </w:t>
      </w:r>
      <w:hyperlink r:id="rId348">
        <w:r>
          <w:rPr>
            <w:rStyle w:val="Hyperlink"/>
          </w:rPr>
          <w:t xml:space="preserve">UCLA Institute for Digital Research and Education site</w:t>
        </w:r>
      </w:hyperlink>
      <w:r>
        <w:t xml:space="preserve"> </w:t>
      </w:r>
      <w:r>
        <w:t xml:space="preserve">(</w:t>
      </w:r>
      <w:hyperlink w:anchor="ref-noauthor_how_nodate">
        <w:r>
          <w:rPr>
            <w:rStyle w:val="Hyperlink"/>
          </w:rPr>
          <w:t xml:space="preserve">“How Can</w:t>
        </w:r>
        <w:r>
          <w:rPr>
            <w:rStyle w:val="Hyperlink"/>
          </w:rPr>
          <w:t xml:space="preserve"> </w:t>
        </w:r>
        <w:r>
          <w:rPr>
            <w:rStyle w:val="Hyperlink"/>
          </w:rPr>
          <w:t xml:space="preserve">I</w:t>
        </w:r>
        <w:r>
          <w:rPr>
            <w:rStyle w:val="Hyperlink"/>
          </w:rPr>
          <w:t xml:space="preserve"> </w:t>
        </w:r>
        <w:r>
          <w:rPr>
            <w:rStyle w:val="Hyperlink"/>
          </w:rPr>
          <w:t xml:space="preserve">Do Post-Hoc Pairwise Comparisons in</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 </w:t>
        </w:r>
        <w:r>
          <w:rPr>
            <w:rStyle w:val="Hyperlink"/>
          </w:rPr>
          <w:t xml:space="preserve">R</w:t>
        </w:r>
        <w:r>
          <w:rPr>
            <w:rStyle w:val="Hyperlink"/>
          </w:rPr>
          <w:t xml:space="preserve"> </w:t>
        </w:r>
        <w:r>
          <w:rPr>
            <w:rStyle w:val="Hyperlink"/>
          </w:rPr>
          <w:t xml:space="preserve">FAQ</w:t>
        </w:r>
        <w:r>
          <w:rPr>
            <w:rStyle w:val="Hyperlink"/>
          </w:rPr>
          <w:t xml:space="preserve">,”</w:t>
        </w:r>
        <w:r>
          <w:rPr>
            <w:rStyle w:val="Hyperlink"/>
          </w:rPr>
          <w:t xml:space="preserve"> </w:t>
        </w:r>
        <w:r>
          <w:rPr>
            <w:rStyle w:val="Hyperlink"/>
          </w:rPr>
          <w:t xml:space="preserve">n.d.</w:t>
        </w:r>
      </w:hyperlink>
      <w:r>
        <w:t xml:space="preserve">)</w:t>
      </w:r>
      <w:r>
        <w:t xml:space="preserve">.</w:t>
      </w:r>
    </w:p>
    <w:p>
      <w:pPr>
        <w:pStyle w:val="SourceCode"/>
      </w:pPr>
      <w:r>
        <w:rPr>
          <w:rStyle w:val="FunctionTok"/>
        </w:rPr>
        <w:t xml:space="preserve">pairwise.t.test</w:t>
      </w:r>
      <w:r>
        <w:rPr>
          <w:rStyle w:val="NormalTok"/>
        </w:rPr>
        <w:t xml:space="preserve">(accSIM30</w:t>
      </w:r>
      <w:r>
        <w:rPr>
          <w:rStyle w:val="SpecialCharTok"/>
        </w:rPr>
        <w:t xml:space="preserve">$</w:t>
      </w:r>
      <w:r>
        <w:rPr>
          <w:rStyle w:val="NormalTok"/>
        </w:rPr>
        <w:t xml:space="preserve">Accurate, accSIM30</w:t>
      </w:r>
      <w:r>
        <w:rPr>
          <w:rStyle w:val="SpecialCharTok"/>
        </w:rPr>
        <w:t xml:space="preserve">$</w:t>
      </w:r>
      <w:r>
        <w:rPr>
          <w:rStyle w:val="NormalTok"/>
        </w:rPr>
        <w:t xml:space="preserve">COND, </w:t>
      </w:r>
      <w:r>
        <w:rPr>
          <w:rStyle w:val="AttributeTok"/>
        </w:rPr>
        <w:t xml:space="preserve">p.adj =</w:t>
      </w:r>
      <w:r>
        <w:rPr>
          <w:rStyle w:val="NormalTok"/>
        </w:rPr>
        <w:t xml:space="preserve"> </w:t>
      </w:r>
      <w:r>
        <w:rPr>
          <w:rStyle w:val="StringTok"/>
        </w:rPr>
        <w:t xml:space="preserve">"none"</w:t>
      </w:r>
      <w:r>
        <w:rPr>
          <w:rStyle w:val="NormalTok"/>
        </w:rPr>
        <w:t xml:space="preserve">)</w:t>
      </w:r>
    </w:p>
    <w:p>
      <w:pPr>
        <w:pStyle w:val="SourceCode"/>
      </w:pPr>
      <w:r>
        <w:br/>
      </w:r>
      <w:r>
        <w:rPr>
          <w:rStyle w:val="VerbatimChar"/>
        </w:rPr>
        <w:t xml:space="preserve">    Pairwise comparisons using t tests with pooled SD </w:t>
      </w:r>
      <w:r>
        <w:br/>
      </w:r>
      <w:r>
        <w:br/>
      </w:r>
      <w:r>
        <w:rPr>
          <w:rStyle w:val="VerbatimChar"/>
        </w:rPr>
        <w:t xml:space="preserve">data:  accSIM30$Accurate and accSIM30$COND </w:t>
      </w:r>
      <w:r>
        <w:br/>
      </w:r>
      <w:r>
        <w:br/>
      </w:r>
      <w:r>
        <w:rPr>
          <w:rStyle w:val="VerbatimChar"/>
        </w:rPr>
        <w:t xml:space="preserve">     Control Low      </w:t>
      </w:r>
      <w:r>
        <w:br/>
      </w:r>
      <w:r>
        <w:rPr>
          <w:rStyle w:val="VerbatimChar"/>
        </w:rPr>
        <w:t xml:space="preserve">Low  0.34709 -        </w:t>
      </w:r>
      <w:r>
        <w:br/>
      </w:r>
      <w:r>
        <w:rPr>
          <w:rStyle w:val="VerbatimChar"/>
        </w:rPr>
        <w:t xml:space="preserve">High 0.00015 0.0000042</w:t>
      </w:r>
      <w:r>
        <w:br/>
      </w:r>
      <w:r>
        <w:br/>
      </w:r>
      <w:r>
        <w:rPr>
          <w:rStyle w:val="VerbatimChar"/>
        </w:rPr>
        <w:t xml:space="preserve">P value adjustment method: none </w:t>
      </w:r>
    </w:p>
    <w:p>
      <w:pPr>
        <w:pStyle w:val="SourceCode"/>
      </w:pPr>
      <w:r>
        <w:rPr>
          <w:rStyle w:val="CommentTok"/>
        </w:rPr>
        <w:t xml:space="preserve">#can swap "bonf" or "holm" for p.adj</w:t>
      </w:r>
    </w:p>
    <w:p>
      <w:pPr>
        <w:pStyle w:val="FirstParagraph"/>
      </w:pPr>
      <w:r>
        <w:t xml:space="preserve">The output only provides the</w:t>
      </w:r>
      <w:r>
        <w:t xml:space="preserve"> </w:t>
      </w:r>
      <m:oMath>
        <m:r>
          <m:t>p</m:t>
        </m:r>
      </m:oMath>
      <w:r>
        <w:t xml:space="preserve"> </w:t>
      </w:r>
      <w:r>
        <w:t xml:space="preserve">values associated with the mean differences in each of the conditions. We see that</w:t>
      </w:r>
      <w:r>
        <w:t xml:space="preserve"> </w:t>
      </w:r>
      <m:oMath>
        <m:r>
          <m:t>p</m:t>
        </m:r>
        <m:r>
          <m:rPr>
            <m:sty m:val="p"/>
          </m:rPr>
          <m:t>&lt;</m:t>
        </m:r>
        <m:r>
          <m:t>.05</m:t>
        </m:r>
      </m:oMath>
      <w:r>
        <w:t xml:space="preserve"> </w:t>
      </w:r>
      <w:r>
        <w:t xml:space="preserve">when high is compared to control (0.00015) and high is compared to low (0.0000042). An APA style reporting results of these typically involves referencing the means (often reported in a table of means and standard deviations) or mean differences (hand calculated) with their</w:t>
      </w:r>
      <w:r>
        <w:t xml:space="preserve"> </w:t>
      </w:r>
      <w:r>
        <w:rPr>
          <w:iCs/>
          <w:i/>
        </w:rPr>
        <w:t xml:space="preserve">p</w:t>
      </w:r>
      <w:r>
        <w:t xml:space="preserve"> </w:t>
      </w:r>
      <w:r>
        <w:t xml:space="preserve">values.</w:t>
      </w:r>
    </w:p>
    <w:p>
      <w:pPr>
        <w:pStyle w:val="BodyText"/>
      </w:pPr>
      <w:r>
        <w:rPr>
          <w:bCs/>
          <w:b/>
        </w:rPr>
        <w:t xml:space="preserve">Should we be concerned about Type I error?</w:t>
      </w:r>
    </w:p>
    <w:p>
      <w:pPr>
        <w:pStyle w:val="BodyText"/>
      </w:pPr>
      <w:r>
        <w:t xml:space="preserve">Recall that</w:t>
      </w:r>
      <w:r>
        <w:t xml:space="preserve"> </w:t>
      </w: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increases when we have a large number of pairwise comparisons.</w:t>
      </w:r>
    </w:p>
    <w:p>
      <w:pPr>
        <w:pStyle w:val="BodyText"/>
      </w:pPr>
      <w:r>
        <w:t xml:space="preserve">Green and Salkind</w:t>
      </w:r>
      <w:r>
        <w:t xml:space="preserve"> </w:t>
      </w:r>
      <w:r>
        <w:t xml:space="preserve">(</w:t>
      </w:r>
      <w:hyperlink w:anchor="ref-green_using_2014">
        <w:r>
          <w:rPr>
            <w:rStyle w:val="Hyperlink"/>
          </w:rPr>
          <w:t xml:space="preserve">2014b</w:t>
        </w:r>
      </w:hyperlink>
      <w:r>
        <w:t xml:space="preserve">)</w:t>
      </w:r>
      <w:r>
        <w:t xml:space="preserve"> </w:t>
      </w:r>
      <w:r>
        <w:t xml:space="preserve">reviewed three options for managing Type I error.</w:t>
      </w:r>
    </w:p>
    <w:p>
      <w:pPr>
        <w:numPr>
          <w:ilvl w:val="0"/>
          <w:numId w:val="1111"/>
        </w:numPr>
        <w:pStyle w:val="Compact"/>
      </w:pPr>
      <w:r>
        <w:t xml:space="preserve">Traditional Bonferroni:</w:t>
      </w:r>
    </w:p>
    <w:p>
      <w:pPr>
        <w:numPr>
          <w:ilvl w:val="1"/>
          <w:numId w:val="1112"/>
        </w:numPr>
        <w:pStyle w:val="Compact"/>
      </w:pPr>
      <w:r>
        <w:t xml:space="preserve">Adjusts the</w:t>
      </w:r>
      <w:r>
        <w:t xml:space="preserve"> </w:t>
      </w:r>
      <w:r>
        <w:rPr>
          <w:iCs/>
          <w:i/>
        </w:rPr>
        <w:t xml:space="preserve">p</w:t>
      </w:r>
      <w:r>
        <w:t xml:space="preserve"> </w:t>
      </w:r>
      <w:r>
        <w:t xml:space="preserve">value upward by multiplying it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w:t>
      </w:r>
      <w:r>
        <w:t xml:space="preserve"> </w:t>
      </w:r>
      <m:oMath>
        <m:r>
          <m:t>α</m:t>
        </m:r>
      </m:oMath>
      <w:r>
        <w:t xml:space="preserve"> </w:t>
      </w:r>
      <w:r>
        <w:t xml:space="preserve">(usually .05). The traditional Bonferroni is simple and therefore attractive, but when</w:t>
      </w:r>
      <w:r>
        <w:t xml:space="preserve"> </w:t>
      </w:r>
      <w:r>
        <w:rPr>
          <w:iCs/>
          <w:i/>
        </w:rPr>
        <w:t xml:space="preserve">p</w:t>
      </w:r>
      <w:r>
        <w:t xml:space="preserve"> </w:t>
      </w:r>
      <w:r>
        <w:t xml:space="preserve">values hover around .05, it can be too restrictive.</w:t>
      </w:r>
    </w:p>
    <w:p>
      <w:pPr>
        <w:numPr>
          <w:ilvl w:val="0"/>
          <w:numId w:val="1111"/>
        </w:numPr>
        <w:pStyle w:val="Compact"/>
      </w:pPr>
      <w:r>
        <w:t xml:space="preserve">Holms Sequential Bonferroni:</w:t>
      </w:r>
    </w:p>
    <w:p>
      <w:pPr>
        <w:numPr>
          <w:ilvl w:val="1"/>
          <w:numId w:val="1113"/>
        </w:numPr>
        <w:pStyle w:val="Compact"/>
      </w:pPr>
      <w:r>
        <w:t xml:space="preserve">We’ll describe this in more detail later. Briefly, it allows us to rank order the comparisons by their</w:t>
      </w:r>
      <w:r>
        <w:t xml:space="preserve"> </w:t>
      </w:r>
      <w:r>
        <w:rPr>
          <w:iCs/>
          <w:i/>
        </w:rPr>
        <w:t xml:space="preserve">p</w:t>
      </w:r>
      <w:r>
        <w:t xml:space="preserve"> </w:t>
      </w:r>
      <w:r>
        <w:t xml:space="preserve">value (smallest to largest). We determine the significance of each</w:t>
      </w:r>
      <w:r>
        <w:t xml:space="preserve"> </w:t>
      </w:r>
      <w:r>
        <w:rPr>
          <w:iCs/>
          <w:i/>
        </w:rPr>
        <w:t xml:space="preserve">p</w:t>
      </w:r>
      <w:r>
        <w:t xml:space="preserve"> </w:t>
      </w:r>
      <w:r>
        <w:t xml:space="preserve">value</w:t>
      </w:r>
      <w:r>
        <w:t xml:space="preserve"> </w:t>
      </w:r>
      <w:r>
        <w:rPr>
          <w:iCs/>
          <w:i/>
        </w:rPr>
        <w:t xml:space="preserve">sequentially</w:t>
      </w:r>
      <w:r>
        <w:t xml:space="preserve"> </w:t>
      </w:r>
      <w:r>
        <w:t xml:space="preserve">where the criteria for significance is incrementally relaxed.</w:t>
      </w:r>
    </w:p>
    <w:p>
      <w:pPr>
        <w:numPr>
          <w:ilvl w:val="0"/>
          <w:numId w:val="1111"/>
        </w:numPr>
        <w:pStyle w:val="Compact"/>
      </w:pPr>
      <w:r>
        <w:t xml:space="preserve">LSD method:</w:t>
      </w:r>
    </w:p>
    <w:p>
      <w:pPr>
        <w:numPr>
          <w:ilvl w:val="1"/>
          <w:numId w:val="1114"/>
        </w:numPr>
        <w:pStyle w:val="Compact"/>
      </w:pPr>
      <w:r>
        <w:t xml:space="preserve">Permitted when there are only three pairwise comparisons among three groups, researchers can leave the</w:t>
      </w:r>
      <w:r>
        <w:t xml:space="preserve"> </w:t>
      </w:r>
      <w:r>
        <w:rPr>
          <w:iCs/>
          <w:i/>
        </w:rPr>
        <w:t xml:space="preserve">p</w:t>
      </w:r>
      <w:r>
        <w:t xml:space="preserve"> </w:t>
      </w:r>
      <w:r>
        <w:t xml:space="preserve">values as they are. Since the Tran and Lee</w:t>
      </w:r>
      <w:r>
        <w:t xml:space="preserve"> </w:t>
      </w:r>
      <w:r>
        <w:t xml:space="preserve">(</w:t>
      </w:r>
      <w:hyperlink w:anchor="ref-tran_you_2014">
        <w:r>
          <w:rPr>
            <w:rStyle w:val="Hyperlink"/>
          </w:rPr>
          <w:t xml:space="preserve">2014</w:t>
        </w:r>
      </w:hyperlink>
      <w:r>
        <w:t xml:space="preserve">)</w:t>
      </w:r>
      <w:r>
        <w:t xml:space="preserve"> </w:t>
      </w:r>
      <w:r>
        <w:t xml:space="preserve">research vignette is one of those circumstances, I will not make adjustments for Type I error. That is, I would claim the LSD and cite Green and Salkind</w:t>
      </w:r>
      <w:r>
        <w:t xml:space="preserve"> </w:t>
      </w:r>
      <w:r>
        <w:t xml:space="preserve">(</w:t>
      </w:r>
      <w:hyperlink w:anchor="ref-green_using_2014">
        <w:r>
          <w:rPr>
            <w:rStyle w:val="Hyperlink"/>
          </w:rPr>
          <w:t xml:space="preserve">2014b</w:t>
        </w:r>
      </w:hyperlink>
      <w:r>
        <w:t xml:space="preserve">)</w:t>
      </w:r>
      <w:r>
        <w:t xml:space="preserve"> </w:t>
      </w:r>
      <w:r>
        <w:t xml:space="preserve">as justification for that decision.</w:t>
      </w:r>
    </w:p>
    <w:p>
      <w:pPr>
        <w:pStyle w:val="FirstParagraph"/>
      </w:pPr>
      <w:r>
        <w:t xml:space="preserve">There is, though, an even more powerful approach…</w:t>
      </w:r>
    </w:p>
    <w:bookmarkEnd w:id="349"/>
    <w:bookmarkStart w:id="353" w:name="Xd059afaf85d19e94d4bde3ac7265f50500a6607"/>
    <w:p>
      <w:pPr>
        <w:pStyle w:val="Heading4"/>
      </w:pPr>
      <w:r>
        <w:rPr>
          <w:rStyle w:val="SectionNumber"/>
        </w:rPr>
        <w:t xml:space="preserve">7.6.3.2</w:t>
      </w:r>
      <w:r>
        <w:tab/>
      </w:r>
      <w:r>
        <w:t xml:space="preserve">OPTION 2: Planned contrasts (non-orthogonal)</w:t>
      </w:r>
    </w:p>
    <w:p>
      <w:pPr>
        <w:pStyle w:val="FirstParagraph"/>
      </w:pPr>
      <w:r>
        <w:t xml:space="preserve">Another option is to evaluate planned comparisons.</w:t>
      </w:r>
    </w:p>
    <w:p>
      <w:pPr>
        <w:pStyle w:val="CaptionedFigure"/>
      </w:pPr>
      <w:r>
        <w:drawing>
          <wp:inline>
            <wp:extent cx="4400550" cy="6332220"/>
            <wp:effectExtent b="0" l="0" r="0" t="0"/>
            <wp:docPr descr="An image of the workflow for one-way ANOVA, showing that we are at the following up to a significant omnibus F by conducting planned comparisons" title="" id="351" name="Picture"/>
            <a:graphic>
              <a:graphicData uri="http://schemas.openxmlformats.org/drawingml/2006/picture">
                <pic:pic>
                  <pic:nvPicPr>
                    <pic:cNvPr descr="images/oneway/OnewayWrkFlw_planned.jpg" id="352" name="Picture"/>
                    <pic:cNvPicPr>
                      <a:picLocks noChangeArrowheads="1" noChangeAspect="1"/>
                    </pic:cNvPicPr>
                  </pic:nvPicPr>
                  <pic:blipFill>
                    <a:blip r:embed="rId350"/>
                    <a:stretch>
                      <a:fillRect/>
                    </a:stretch>
                  </pic:blipFill>
                  <pic:spPr bwMode="auto">
                    <a:xfrm>
                      <a:off x="0" y="0"/>
                      <a:ext cx="4400550" cy="63322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15"/>
        </w:numPr>
        <w:pStyle w:val="Compact"/>
      </w:pPr>
      <w:r>
        <w:t xml:space="preserve">theory-driven comparisons constructed prior to data collection,</w:t>
      </w:r>
    </w:p>
    <w:p>
      <w:pPr>
        <w:numPr>
          <w:ilvl w:val="0"/>
          <w:numId w:val="1115"/>
        </w:numPr>
        <w:pStyle w:val="Compact"/>
      </w:pPr>
      <w:r>
        <w:t xml:space="preserve">based on the idea of partitioning the variance created by the overall effect of group differences into gradually smaller portions of variance, and</w:t>
      </w:r>
    </w:p>
    <w:p>
      <w:pPr>
        <w:numPr>
          <w:ilvl w:val="0"/>
          <w:numId w:val="1115"/>
        </w:numPr>
        <w:pStyle w:val="Compact"/>
      </w:pPr>
      <w:r>
        <w:t xml:space="preserve">more powerful than post-hoc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16"/>
        </w:numPr>
        <w:pStyle w:val="Compact"/>
      </w:pPr>
      <w:r>
        <w:t xml:space="preserve">There will always be</w:t>
      </w:r>
      <w:r>
        <w:t xml:space="preserve"> </w:t>
      </w:r>
      <w:r>
        <w:rPr>
          <w:iCs/>
          <w:i/>
        </w:rPr>
        <w:t xml:space="preserve">k</w:t>
      </w:r>
      <w:r>
        <w:t xml:space="preserve">-1 contrasts.</w:t>
      </w:r>
    </w:p>
    <w:p>
      <w:pPr>
        <w:numPr>
          <w:ilvl w:val="0"/>
          <w:numId w:val="1116"/>
        </w:numPr>
        <w:pStyle w:val="Compact"/>
      </w:pPr>
      <w:r>
        <w:t xml:space="preserve">Each contrast must involve only two chunks of variance.</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17"/>
        </w:numPr>
        <w:pStyle w:val="Compact"/>
      </w:pPr>
      <w:r>
        <w:t xml:space="preserve">Control versus low and high (because control was excluded, it should not reappear in the next contrast)</w:t>
      </w:r>
    </w:p>
    <w:p>
      <w:pPr>
        <w:numPr>
          <w:ilvl w:val="0"/>
          <w:numId w:val="1117"/>
        </w:numPr>
        <w:pStyle w:val="Compact"/>
      </w:pPr>
      <w:r>
        <w:t xml:space="preserve">Low versus high</w:t>
      </w:r>
    </w:p>
    <w:p>
      <w:pPr>
        <w:pStyle w:val="FirstParagraph"/>
      </w:pPr>
      <w:r>
        <w:t xml:space="preserve">Underlying the</w:t>
      </w:r>
      <w:r>
        <w:t xml:space="preserve"> </w:t>
      </w:r>
      <w:r>
        <w:rPr>
          <w:iCs/>
          <w:i/>
        </w:rPr>
        <w:t xml:space="preserve">aov()</w:t>
      </w:r>
      <w:r>
        <w:t xml:space="preserve"> </w:t>
      </w:r>
      <w:r>
        <w:t xml:space="preserve">program is the linear model (</w:t>
      </w:r>
      <w:r>
        <w:t xml:space="preserve">“</w:t>
      </w:r>
      <w:r>
        <w:t xml:space="preserve">lm</w:t>
      </w:r>
      <w:r>
        <w:t xml:space="preserve">”</w:t>
      </w:r>
      <w:r>
        <w:t xml:space="preserve">). We could have used it to calculate the omnibus ANOVA, but it has clunky output.</w:t>
      </w:r>
    </w:p>
    <w:p>
      <w:pPr>
        <w:pStyle w:val="BodyText"/>
      </w:pPr>
      <w:r>
        <w:t xml:space="preserve">We use it now to retrieve some contrast information. The code below is a planned comparison that uses the coding in the database (created when we formatted COND as an ordered factor) to compare the lowest coded group (control was 1, low was 2, high was 3) to the other two groups.</w:t>
      </w:r>
    </w:p>
    <w:p>
      <w:pPr>
        <w:pStyle w:val="SourceCode"/>
      </w:pPr>
      <w:r>
        <w:rPr>
          <w:rStyle w:val="FunctionTok"/>
        </w:rPr>
        <w:t xml:space="preserve">summary.lm</w:t>
      </w:r>
      <w:r>
        <w:rPr>
          <w:rStyle w:val="NormalTok"/>
        </w:rPr>
        <w:t xml:space="preserve">(omnibus)</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From the above, regression output, we see that there was not a statistically significant difference between CONDControl and CONDLow (</w:t>
      </w:r>
      <w:r>
        <w:rPr>
          <w:iCs/>
          <w:i/>
        </w:rPr>
        <w:t xml:space="preserve">p</w:t>
      </w:r>
      <w:r>
        <w:t xml:space="preserve"> </w:t>
      </w:r>
      <w:r>
        <w:t xml:space="preserve">= 0.347). There were statistically significant difference when CONDControl (the intercept) was compared to CONDHigh (</w:t>
      </w:r>
      <w:r>
        <w:rPr>
          <w:iCs/>
          <w:i/>
        </w:rPr>
        <w:t xml:space="preserve">p</w:t>
      </w:r>
      <w:r>
        <w:t xml:space="preserve"> </w:t>
      </w:r>
      <w:r>
        <w:t xml:space="preserve">&lt; .001).</w:t>
      </w:r>
    </w:p>
    <w:p>
      <w:pPr>
        <w:pStyle w:val="BodyText"/>
      </w:pPr>
      <w:r>
        <w:t xml:space="preserve">Note that these tests are conducted as</w:t>
      </w:r>
      <w:r>
        <w:t xml:space="preserve"> </w:t>
      </w:r>
      <w:r>
        <w:rPr>
          <w:iCs/>
          <w:i/>
        </w:rPr>
        <w:t xml:space="preserve">t</w:t>
      </w:r>
      <w:r>
        <w:t xml:space="preserve"> </w:t>
      </w:r>
      <w:r>
        <w:t xml:space="preserve">tests. Why? We are comparing only two groups and can use the</w:t>
      </w:r>
      <w:r>
        <w:t xml:space="preserve"> </w:t>
      </w:r>
      <w:r>
        <w:rPr>
          <w:iCs/>
          <w:i/>
        </w:rPr>
        <w:t xml:space="preserve">t</w:t>
      </w:r>
      <w:r>
        <w:t xml:space="preserve"> </w:t>
      </w:r>
      <w:r>
        <w:t xml:space="preserve">distribution.</w:t>
      </w:r>
    </w:p>
    <w:p>
      <w:pPr>
        <w:pStyle w:val="BodyText"/>
      </w:pPr>
      <w:r>
        <w:t xml:space="preserve">Also note that these involved the comparison of the control group to low; then the control to high. This is consistent with an orthogonal contrast in that there are</w:t>
      </w:r>
      <w:r>
        <w:t xml:space="preserve"> </w:t>
      </w:r>
      <w:r>
        <w:rPr>
          <w:iCs/>
          <w:i/>
        </w:rPr>
        <w:t xml:space="preserve">k</w:t>
      </w:r>
      <w:r>
        <w:t xml:space="preserve"> </w:t>
      </w:r>
      <w:r>
        <w:t xml:space="preserve">- 1 contrasts (two contrasts with three original groups). However it is inconsistent with the requriement that once a group is singled out, it should not be used in a subsequent contrast. Therefore, it is quite possible we want something different.</w:t>
      </w:r>
    </w:p>
    <w:bookmarkEnd w:id="353"/>
    <w:bookmarkStart w:id="354" w:name="option-3-planned-contrasts-orthogonal"/>
    <w:p>
      <w:pPr>
        <w:pStyle w:val="Heading4"/>
      </w:pPr>
      <w:r>
        <w:rPr>
          <w:rStyle w:val="SectionNumber"/>
        </w:rPr>
        <w:t xml:space="preserve">7.6.3.3</w:t>
      </w:r>
      <w:r>
        <w:tab/>
      </w:r>
      <w:r>
        <w:t xml:space="preserve">OPTION 3: Planned contrasts (orthogonal)</w:t>
      </w:r>
    </w:p>
    <w:p>
      <w:pPr>
        <w:pStyle w:val="FirstParagraph"/>
      </w:pPr>
      <w:r>
        <w:rPr>
          <w:bCs/>
          <w:b/>
        </w:rPr>
        <w:t xml:space="preserve">Step 1:</w:t>
      </w:r>
      <w:r>
        <w:rPr>
          <w:bCs/>
          <w:b/>
        </w:rPr>
        <w:t xml:space="preserve"> </w:t>
      </w:r>
      <w:r>
        <w:t xml:space="preserve"> </w:t>
      </w:r>
      <w:r>
        <w:t xml:space="preserve">Specify our contrasts</w:t>
      </w:r>
    </w:p>
    <w:p>
      <w:pPr>
        <w:numPr>
          <w:ilvl w:val="0"/>
          <w:numId w:val="1118"/>
        </w:numPr>
        <w:pStyle w:val="Compact"/>
      </w:pPr>
      <w:r>
        <w:t xml:space="preserve">Specifying the contrasts means you know their order within the factor</w:t>
      </w:r>
    </w:p>
    <w:p>
      <w:pPr>
        <w:numPr>
          <w:ilvl w:val="0"/>
          <w:numId w:val="1118"/>
        </w:numPr>
        <w:pStyle w:val="Compact"/>
      </w:pPr>
      <w:r>
        <w:t xml:space="preserve">Early in the data preparation, we created an ordered factor with Control, Low, High as the order.</w:t>
      </w:r>
    </w:p>
    <w:p>
      <w:pPr>
        <w:numPr>
          <w:ilvl w:val="0"/>
          <w:numId w:val="1118"/>
        </w:numPr>
        <w:pStyle w:val="Compact"/>
      </w:pPr>
      <w:r>
        <w:t xml:space="preserve">We want orthogonal contrasts, this means there will be</w:t>
      </w:r>
    </w:p>
    <w:p>
      <w:pPr>
        <w:numPr>
          <w:ilvl w:val="1"/>
          <w:numId w:val="1119"/>
        </w:numPr>
        <w:pStyle w:val="Compact"/>
      </w:pPr>
      <w:r>
        <w:rPr>
          <w:iCs/>
          <w:i/>
        </w:rPr>
        <w:t xml:space="preserve">k</w:t>
      </w:r>
      <w:r>
        <w:t xml:space="preserve"> </w:t>
      </w:r>
      <w:r>
        <w:t xml:space="preserve">- 1 contrasts; with three groups we will have two contrasts</w:t>
      </w:r>
    </w:p>
    <w:p>
      <w:pPr>
        <w:numPr>
          <w:ilvl w:val="1"/>
          <w:numId w:val="111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rPr>
          <w:bCs/>
          <w:b/>
        </w:rPr>
        <w:t xml:space="preserve">Step 2:</w:t>
      </w:r>
      <w:r>
        <w:t xml:space="preserve"> </w:t>
      </w:r>
      <w:r>
        <w:t xml:space="preserve">Bind them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20"/>
        </w:numPr>
        <w:pStyle w:val="Compact"/>
      </w:pPr>
      <w:r>
        <w:t xml:space="preserve">Contrast 1 compares the control condition against the levels with any racial loading.</w:t>
      </w:r>
    </w:p>
    <w:p>
      <w:pPr>
        <w:numPr>
          <w:ilvl w:val="0"/>
          <w:numId w:val="1120"/>
        </w:numPr>
        <w:pStyle w:val="Compact"/>
      </w:pPr>
      <w:r>
        <w:t xml:space="preserve">Contrast 2 compares the low and high loadings.</w:t>
      </w:r>
    </w:p>
    <w:p>
      <w:pPr>
        <w:pStyle w:val="FirstParagraph"/>
      </w:pPr>
      <w:r>
        <w:rPr>
          <w:bCs/>
          <w:b/>
        </w:rPr>
        <w:t xml:space="preserve">Step 3:</w:t>
      </w:r>
      <w:r>
        <w:t xml:space="preserve"> </w:t>
      </w:r>
      <w:r>
        <w:t xml:space="preserve">Create a new</w:t>
      </w:r>
      <w:r>
        <w:t xml:space="preserve"> </w:t>
      </w:r>
      <w:r>
        <w:rPr>
          <w:iCs/>
          <w:i/>
        </w:rPr>
        <w:t xml:space="preserve">aov()</w:t>
      </w:r>
      <w:r>
        <w:t xml:space="preserve"> </w:t>
      </w:r>
      <w:r>
        <w:t xml:space="preserve">model</w:t>
      </w:r>
    </w:p>
    <w:p>
      <w:pPr>
        <w:pStyle w:val="SourceCode"/>
      </w:pPr>
      <w:r>
        <w:rPr>
          <w:rStyle w:val="CommentTok"/>
        </w:rPr>
        <w:t xml:space="preserve"># create a new object, the ANOVA looks the same, but it will now</w:t>
      </w:r>
      <w:r>
        <w:br/>
      </w:r>
      <w:r>
        <w:rPr>
          <w:rStyle w:val="CommentTok"/>
        </w:rPr>
        <w:t xml:space="preserve"># consider the contrasts (this is where order-of-operations matters)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w:t>
      </w:r>
    </w:p>
    <w:bookmarkEnd w:id="354"/>
    <w:bookmarkStart w:id="358" w:name="option-4-trend-polynomial-analysis"/>
    <w:p>
      <w:pPr>
        <w:pStyle w:val="Heading4"/>
      </w:pPr>
      <w:r>
        <w:rPr>
          <w:rStyle w:val="SectionNumber"/>
        </w:rPr>
        <w:t xml:space="preserve">7.6.3.4</w:t>
      </w:r>
      <w:r>
        <w:tab/>
      </w:r>
      <w:r>
        <w:t xml:space="preserve">OPTION 4: Trend (polynomial) analysis</w:t>
      </w:r>
    </w:p>
    <w:p>
      <w:pPr>
        <w:pStyle w:val="CaptionedFigure"/>
      </w:pPr>
      <w:r>
        <w:drawing>
          <wp:inline>
            <wp:extent cx="4598670" cy="6275070"/>
            <wp:effectExtent b="0" l="0" r="0" t="0"/>
            <wp:docPr descr="An image of the workflow for one-way ANOVA, showing that we are at the following up to a significant omnibus F by assessing for a polynomial trend" title="" id="356" name="Picture"/>
            <a:graphic>
              <a:graphicData uri="http://schemas.openxmlformats.org/drawingml/2006/picture">
                <pic:pic>
                  <pic:nvPicPr>
                    <pic:cNvPr descr="images/oneway/OnewayWrkFlw_poly.jpg" id="357" name="Picture"/>
                    <pic:cNvPicPr>
                      <a:picLocks noChangeArrowheads="1" noChangeAspect="1"/>
                    </pic:cNvPicPr>
                  </pic:nvPicPr>
                  <pic:blipFill>
                    <a:blip r:embed="rId355"/>
                    <a:stretch>
                      <a:fillRect/>
                    </a:stretch>
                  </pic:blipFill>
                  <pic:spPr bwMode="auto">
                    <a:xfrm>
                      <a:off x="0" y="0"/>
                      <a:ext cx="4598670" cy="62750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Polynomial contrasts evaluate for the presence of a linear (or curvilinear) pattern in the data. To detect a trend, the data must be coded in an ascending order and it needs to be a sensible, theoretically defensible, comparison. Our data has a theoretically ordered effect (control, low racially loaded condition, high racially loaded condition). Recall that we created an ordered factor when we imported the data.</w:t>
      </w:r>
    </w:p>
    <w:p>
      <w:pPr>
        <w:pStyle w:val="BodyText"/>
      </w:pPr>
      <w:r>
        <w:t xml:space="preserve">In a polynomial analysis, the statistical analysis looks across the ordered means to see if they fit a linear or curvilinear shape that is one less than the number of levels. Our factor has three levels, therefore the polynomial contrast can check for a linear shape (.L) or a quadratic (one change in direction) shape (.Q). If we had four levels, the contr.poly could check for cubic change (two changes in direction). Conventionally, when more than one trend is significant, we intepret the most complex one (i.e., quadratic over linear).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A quick peek back at an early plot shows illustrates the quadratic trend that was supported by the analysis.</w:t>
      </w:r>
    </w:p>
    <w:p>
      <w:pPr>
        <w:pStyle w:val="BodyText"/>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w:t>
      </w:r>
    </w:p>
    <w:bookmarkEnd w:id="358"/>
    <w:bookmarkStart w:id="359" w:name="Xd949be70f7e83def39a4c10e4afd516a5d7f284"/>
    <w:p>
      <w:pPr>
        <w:pStyle w:val="Heading4"/>
      </w:pPr>
      <w:r>
        <w:rPr>
          <w:rStyle w:val="SectionNumber"/>
        </w:rPr>
        <w:t xml:space="preserve">7.6.3.5</w:t>
      </w:r>
      <w:r>
        <w:tab/>
      </w:r>
      <w:r>
        <w:t xml:space="preserve">Which set of follow-up tests do we report?</w:t>
      </w:r>
    </w:p>
    <w:p>
      <w:pPr>
        <w:pStyle w:val="FirstParagraph"/>
      </w:pPr>
      <w:r>
        <w:t xml:space="preserve">It depends! What best tells the story of your data? Here are some things to consider.</w:t>
      </w:r>
    </w:p>
    <w:p>
      <w:pPr>
        <w:numPr>
          <w:ilvl w:val="0"/>
          <w:numId w:val="1121"/>
        </w:numPr>
        <w:pStyle w:val="Compact"/>
      </w:pPr>
      <w:r>
        <w:t xml:space="preserve">If the post-hoc comparisons are robustly statistically significant (and controlling Type I error is not going to change that significance), I think this provides good information and I would lean toward reporting those.</w:t>
      </w:r>
    </w:p>
    <w:p>
      <w:pPr>
        <w:numPr>
          <w:ilvl w:val="0"/>
          <w:numId w:val="112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22"/>
        </w:numPr>
        <w:pStyle w:val="Compact"/>
      </w:pPr>
      <w:r>
        <w:t xml:space="preserve">a</w:t>
      </w:r>
      <w:r>
        <w:t xml:space="preserve"> </w:t>
      </w:r>
      <w:r>
        <w:rPr>
          <w:iCs/>
          <w:i/>
        </w:rPr>
        <w:t xml:space="preserve">k</w:t>
      </w:r>
      <w:r>
        <w:t xml:space="preserve"> </w:t>
      </w:r>
      <w:r>
        <w:t xml:space="preserve">- 1 comparison will be more powerful</w:t>
      </w:r>
    </w:p>
    <w:p>
      <w:pPr>
        <w:numPr>
          <w:ilvl w:val="1"/>
          <w:numId w:val="1122"/>
        </w:numPr>
        <w:pStyle w:val="Compact"/>
      </w:pPr>
      <w:r>
        <w:t xml:space="preserve">a priori theory is compelling</w:t>
      </w:r>
    </w:p>
    <w:p>
      <w:pPr>
        <w:numPr>
          <w:ilvl w:val="0"/>
          <w:numId w:val="112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post-hoc or planned contrasts, I will sometimes add a polynomial if it clarifies the result (i.e., there is a meaningful linear or curvilinear pattern essential to understanding the data).</w:t>
      </w:r>
    </w:p>
    <w:bookmarkEnd w:id="359"/>
    <w:bookmarkEnd w:id="360"/>
    <w:bookmarkStart w:id="361" w:name="X2401c8629d3a5e2b41326e7fd3823d135bbefc6"/>
    <w:p>
      <w:pPr>
        <w:pStyle w:val="Heading3"/>
      </w:pPr>
      <w:r>
        <w:rPr>
          <w:rStyle w:val="SectionNumber"/>
        </w:rPr>
        <w:t xml:space="preserve">7.6.4</w:t>
      </w:r>
      <w:r>
        <w:tab/>
      </w:r>
      <w:r>
        <w:t xml:space="preserve">What if we Violated the Homogeneity of Variance test?</w:t>
      </w:r>
    </w:p>
    <w:p>
      <w:pPr>
        <w:pStyle w:val="FirstParagraph"/>
      </w:pPr>
      <w:r>
        <w:t xml:space="preserve">The</w:t>
      </w:r>
      <w:r>
        <w:t xml:space="preserve"> </w:t>
      </w:r>
      <w:r>
        <w:rPr>
          <w:iCs/>
          <w:i/>
        </w:rPr>
        <w:t xml:space="preserve">oneway.test</w:t>
      </w:r>
      <w:r>
        <w:t xml:space="preserve"> </w:t>
      </w:r>
      <w:r>
        <w:t xml:space="preserve">produces Welch’s</w:t>
      </w:r>
      <w:r>
        <w:t xml:space="preserve"> </w:t>
      </w:r>
      <w:r>
        <w:rPr>
          <w:iCs/>
          <w:i/>
        </w:rPr>
        <w:t xml:space="preserve">F</w:t>
      </w:r>
      <w:r>
        <w:t xml:space="preserve"> </w:t>
      </w:r>
      <w:r>
        <w:t xml:space="preserve">– a test more robust to violation of the homogeneity of variance assumption. The Welch’s approach to attenuating error or erroneous conclusions caused by violations of the homogeneity of variance assumption is to adjust the residual degrees of freedom used to produce the Welch’s</w:t>
      </w:r>
      <w:r>
        <w:t xml:space="preserve"> </w:t>
      </w:r>
      <w:r>
        <w:rPr>
          <w:iCs/>
          <w:i/>
        </w:rPr>
        <w:t xml:space="preserve">F</w:t>
      </w:r>
      <w:r>
        <w:t xml:space="preserve">-ratio.</w:t>
      </w:r>
    </w:p>
    <w:p>
      <w:pPr>
        <w:pStyle w:val="BodyText"/>
      </w:pPr>
      <w:r>
        <w:t xml:space="preserve">Another common correction is the Brown and Forsythe</w:t>
      </w:r>
      <w:r>
        <w:t xml:space="preserve"> </w:t>
      </w:r>
      <w:r>
        <w:rPr>
          <w:iCs/>
          <w:i/>
        </w:rPr>
        <w:t xml:space="preserve">F</w:t>
      </w:r>
      <w:r>
        <w:t xml:space="preserve">-ratio. At this time I have not located and tried an R package that produces this.</w:t>
      </w:r>
    </w:p>
    <w:p>
      <w:pPr>
        <w:pStyle w:val="SourceCode"/>
      </w:pPr>
      <w:r>
        <w:rPr>
          <w:rStyle w:val="FunctionTok"/>
        </w:rPr>
        <w:t xml:space="preserve">oneway.test</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p>
    <w:p>
      <w:pPr>
        <w:pStyle w:val="SourceCode"/>
      </w:pPr>
      <w:r>
        <w:br/>
      </w:r>
      <w:r>
        <w:rPr>
          <w:rStyle w:val="VerbatimChar"/>
        </w:rPr>
        <w:t xml:space="preserve">    One-way analysis of means (not assuming equal variances)</w:t>
      </w:r>
      <w:r>
        <w:br/>
      </w:r>
      <w:r>
        <w:br/>
      </w:r>
      <w:r>
        <w:rPr>
          <w:rStyle w:val="VerbatimChar"/>
        </w:rPr>
        <w:t xml:space="preserve">data:  Accurate and COND</w:t>
      </w:r>
      <w:r>
        <w:br/>
      </w:r>
      <w:r>
        <w:rPr>
          <w:rStyle w:val="VerbatimChar"/>
        </w:rPr>
        <w:t xml:space="preserve">F = 11.569, num df = 2.000, denom df = 56.343, p-value = 0.00006174</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w:t>
      </w:r>
      <w:r>
        <w:t xml:space="preserve"> </w:t>
      </w:r>
      <w:r>
        <w:t xml:space="preserve">“</w:t>
      </w:r>
      <w:r>
        <w:t xml:space="preserve">conservative.</w:t>
      </w:r>
      <w:r>
        <w:t xml:space="preserve">”</w:t>
      </w:r>
      <w:r>
        <w:t xml:space="preserve"> </w:t>
      </w:r>
      <w:r>
        <w:t xml:space="preserve">While it doesn’t matter in this case, if it were a study where the</w:t>
      </w:r>
      <w:r>
        <w:t xml:space="preserve"> </w:t>
      </w:r>
      <w:r>
        <w:rPr>
          <w:iCs/>
          <w:i/>
        </w:rPr>
        <w:t xml:space="preserve">p</w:t>
      </w:r>
      <w:r>
        <w:t xml:space="preserve"> </w:t>
      </w:r>
      <w:r>
        <w:t xml:space="preserve">value was closer to .05, it could make a difference. These are some of the tradeoffs made in order to have confidence in the results.</w:t>
      </w:r>
    </w:p>
    <w:bookmarkEnd w:id="361"/>
    <w:bookmarkEnd w:id="362"/>
    <w:bookmarkStart w:id="364"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9">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23"/>
        </w:numPr>
        <w:pStyle w:val="Compact"/>
      </w:pPr>
      <w:r>
        <w:t xml:space="preserve">Sample size,</w:t>
      </w:r>
      <w:r>
        <w:t xml:space="preserve"> </w:t>
      </w:r>
      <w:r>
        <w:rPr>
          <w:iCs/>
          <w:i/>
        </w:rPr>
        <w:t xml:space="preserve">N</w:t>
      </w:r>
    </w:p>
    <w:p>
      <w:pPr>
        <w:numPr>
          <w:ilvl w:val="0"/>
          <w:numId w:val="1123"/>
        </w:numPr>
        <w:pStyle w:val="Compact"/>
      </w:pPr>
      <w:r>
        <w:t xml:space="preserve">Effect size,</w:t>
      </w:r>
    </w:p>
    <w:p>
      <w:pPr>
        <w:numPr>
          <w:ilvl w:val="1"/>
          <w:numId w:val="1124"/>
        </w:numPr>
        <w:pStyle w:val="Compact"/>
      </w:pPr>
      <w:r>
        <w:t xml:space="preserve">For one-way ANOVAs, Cohen suggests that f values of 0.1, 0.25, and 0.4 represent small, medium, and large effect sizes, respectively.</w:t>
      </w:r>
    </w:p>
    <w:p>
      <w:pPr>
        <w:numPr>
          <w:ilvl w:val="0"/>
          <w:numId w:val="1123"/>
        </w:numPr>
        <w:pStyle w:val="Compact"/>
      </w:pPr>
      <w:r>
        <w:t xml:space="preserve">Significance level = P(Type I error),</w:t>
      </w:r>
    </w:p>
    <w:p>
      <w:pPr>
        <w:numPr>
          <w:ilvl w:val="1"/>
          <w:numId w:val="1125"/>
        </w:numPr>
        <w:pStyle w:val="Compact"/>
      </w:pPr>
      <w:r>
        <w:t xml:space="preserve">Recall that Type I error is the rejection of a true null hypothesis (a false positive).</w:t>
      </w:r>
    </w:p>
    <w:p>
      <w:pPr>
        <w:numPr>
          <w:ilvl w:val="1"/>
          <w:numId w:val="1125"/>
        </w:numPr>
        <w:pStyle w:val="Compact"/>
      </w:pPr>
      <w:r>
        <w:t xml:space="preserve">Stated another way, Type I error is the probability of finding an effect that is not there.</w:t>
      </w:r>
    </w:p>
    <w:p>
      <w:pPr>
        <w:numPr>
          <w:ilvl w:val="0"/>
          <w:numId w:val="1123"/>
        </w:numPr>
        <w:pStyle w:val="Compact"/>
      </w:pPr>
      <w:r>
        <w:t xml:space="preserve">Power = 1 - P(Type II error),</w:t>
      </w:r>
    </w:p>
    <w:p>
      <w:pPr>
        <w:numPr>
          <w:ilvl w:val="1"/>
          <w:numId w:val="1126"/>
        </w:numPr>
        <w:pStyle w:val="Compact"/>
      </w:pPr>
      <w:r>
        <w:t xml:space="preserve">Recall that Type II error is the non-rejection of a false null hypothesis (a false negative).</w:t>
      </w:r>
    </w:p>
    <w:p>
      <w:pPr>
        <w:numPr>
          <w:ilvl w:val="1"/>
          <w:numId w:val="112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27"/>
        </w:numPr>
        <w:pStyle w:val="Compact"/>
      </w:pPr>
      <w:r>
        <w:rPr>
          <w:iCs/>
          <w:i/>
        </w:rPr>
        <w:t xml:space="preserve">k</w:t>
      </w:r>
      <w:r>
        <w:t xml:space="preserve"> </w:t>
      </w:r>
      <w:r>
        <w:t xml:space="preserve">= # groups</w:t>
      </w:r>
    </w:p>
    <w:p>
      <w:pPr>
        <w:numPr>
          <w:ilvl w:val="0"/>
          <w:numId w:val="1127"/>
        </w:numPr>
        <w:pStyle w:val="Compact"/>
      </w:pPr>
      <w:r>
        <w:rPr>
          <w:iCs/>
          <w:i/>
        </w:rPr>
        <w:t xml:space="preserve">n</w:t>
      </w:r>
      <w:r>
        <w:t xml:space="preserve"> </w:t>
      </w:r>
      <w:r>
        <w:t xml:space="preserve">= sample size</w:t>
      </w:r>
    </w:p>
    <w:p>
      <w:pPr>
        <w:numPr>
          <w:ilvl w:val="0"/>
          <w:numId w:val="1127"/>
        </w:numPr>
        <w:pStyle w:val="Compact"/>
      </w:pPr>
      <w:r>
        <w:rPr>
          <w:iCs/>
          <w:i/>
        </w:rPr>
        <w:t xml:space="preserve">f</w:t>
      </w:r>
      <w:r>
        <w:t xml:space="preserve"> </w:t>
      </w:r>
      <w:r>
        <w:t xml:space="preserve">= effect sizes, where 0.1/small, 0.25/medium, and 0.4/large</w:t>
      </w:r>
    </w:p>
    <w:p>
      <w:pPr>
        <w:numPr>
          <w:ilvl w:val="1"/>
          <w:numId w:val="1128"/>
        </w:numPr>
        <w:pStyle w:val="Compact"/>
      </w:pPr>
      <w:r>
        <w:t xml:space="preserve">In the absence from an estimate from our own data, we make a guess about the expected effect size value based on our knowledge of the literature</w:t>
      </w:r>
    </w:p>
    <w:p>
      <w:pPr>
        <w:numPr>
          <w:ilvl w:val="0"/>
          <w:numId w:val="112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2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Registered S3 method overwritten by 'parameters':</w:t>
      </w:r>
      <w:r>
        <w:br/>
      </w:r>
      <w:r>
        <w:rPr>
          <w:rStyle w:val="VerbatimChar"/>
        </w:rPr>
        <w:t xml:space="preserve">  method                         from      </w:t>
      </w:r>
      <w:r>
        <w:br/>
      </w:r>
      <w:r>
        <w:rPr>
          <w:rStyle w:val="VerbatimChar"/>
        </w:rPr>
        <w:t xml:space="preserve">  format.parameters_distribution datawizard</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363">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364"/>
    <w:bookmarkStart w:id="368" w:name="apa-style-results-3"/>
    <w:p>
      <w:pPr>
        <w:pStyle w:val="Heading2"/>
      </w:pPr>
      <w:r>
        <w:rPr>
          <w:rStyle w:val="SectionNumber"/>
        </w:rPr>
        <w:t xml:space="preserve">7.8</w:t>
      </w:r>
      <w:r>
        <w:tab/>
      </w:r>
      <w:r>
        <w:t xml:space="preserve">APA Style Results</w:t>
      </w:r>
    </w:p>
    <w:p>
      <w:pPr>
        <w:pStyle w:val="FirstParagraph"/>
      </w:pPr>
      <w:r>
        <w:t xml:space="preserve">All that’s left to do is</w:t>
      </w:r>
      <w:r>
        <w:t xml:space="preserve"> </w:t>
      </w:r>
      <w:r>
        <w:rPr>
          <w:iCs/>
          <w:i/>
        </w:rPr>
        <w:t xml:space="preserve">write it up</w:t>
      </w:r>
      <w:r>
        <w:t xml:space="preserve">! APA style results sections in empirical manuscripts are typically accompanied by tables and figures. APA style discourages repeated material and encourages reducing the cognitive load of the reader. For this example, I suggest two tables – one with means and standard deviations of the groups and a second that reports the output from the one-way ANOVA. In an article with multiple statistics, the authors might wish to combine or delete these.</w:t>
      </w:r>
    </w:p>
    <w:p>
      <w:pPr>
        <w:pStyle w:val="BodyText"/>
      </w:pPr>
      <w:r>
        <w:t xml:space="preserve">The package</w:t>
      </w:r>
      <w:r>
        <w:t xml:space="preserve"> </w:t>
      </w:r>
      <w:r>
        <w:rPr>
          <w:iCs/>
          <w:i/>
        </w:rPr>
        <w:t xml:space="preserve">apaTables</w:t>
      </w:r>
      <w:r>
        <w:t xml:space="preserve"> </w:t>
      </w:r>
      <w:r>
        <w:t xml:space="preserve">can produce journal-ready tables by using the object produced by the</w:t>
      </w:r>
      <w:r>
        <w:t xml:space="preserve"> </w:t>
      </w:r>
      <w:r>
        <w:rPr>
          <w:iCs/>
          <w:i/>
        </w:rPr>
        <w:t xml:space="preserve">aov()</w:t>
      </w:r>
      <w:r>
        <w:t xml:space="preserve"> </w:t>
      </w:r>
      <w:r>
        <w:t xml:space="preserve">function. Deciding what to report in text and table is important.</w:t>
      </w:r>
    </w:p>
    <w:p>
      <w:pPr>
        <w:pStyle w:val="BodyText"/>
      </w:pPr>
      <w:r>
        <w:t xml:space="preserve">Here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I will want to give the values of mean differences (</w:t>
      </w:r>
      <m:oMath>
        <m:sSub>
          <m:e>
            <m:r>
              <m:t>M</m:t>
            </m:r>
          </m:e>
          <m:sub>
            <m:r>
              <m:t>d</m:t>
            </m:r>
            <m:r>
              <m:t>i</m:t>
            </m:r>
            <m:r>
              <m:t>f</m:t>
            </m:r>
            <m:r>
              <m:t>f</m:t>
            </m:r>
          </m:sub>
        </m:sSub>
      </m:oMath>
      <w:r>
        <w:t xml:space="preserve">) in the results. I can quickly use R to calculate them here.</w:t>
      </w:r>
    </w:p>
    <w:p>
      <w:pPr>
        <w:pStyle w:val="SourceCode"/>
      </w:pPr>
      <w:r>
        <w:rPr>
          <w:rStyle w:val="CommentTok"/>
        </w:rPr>
        <w:t xml:space="preserve"># calculating mean difference between control and hig</w:t>
      </w:r>
      <w:r>
        <w:br/>
      </w:r>
      <w:r>
        <w:rPr>
          <w:rStyle w:val="FloatTok"/>
        </w:rPr>
        <w:t xml:space="preserve">1.76</w:t>
      </w:r>
      <w:r>
        <w:rPr>
          <w:rStyle w:val="NormalTok"/>
        </w:rPr>
        <w:t xml:space="preserve"> </w:t>
      </w:r>
      <w:r>
        <w:rPr>
          <w:rStyle w:val="SpecialCharTok"/>
        </w:rPr>
        <w:t xml:space="preserve">-</w:t>
      </w:r>
      <w:r>
        <w:rPr>
          <w:rStyle w:val="NormalTok"/>
        </w:rPr>
        <w:t xml:space="preserve"> </w:t>
      </w:r>
      <w:r>
        <w:rPr>
          <w:rStyle w:val="FloatTok"/>
        </w:rPr>
        <w:t xml:space="preserve">1.15</w:t>
      </w:r>
    </w:p>
    <w:p>
      <w:pPr>
        <w:pStyle w:val="SourceCode"/>
      </w:pPr>
      <w:r>
        <w:rPr>
          <w:rStyle w:val="VerbatimChar"/>
        </w:rPr>
        <w:t xml:space="preserve">[1] 0.61</w:t>
      </w:r>
    </w:p>
    <w:p>
      <w:pPr>
        <w:pStyle w:val="SourceCode"/>
      </w:pPr>
      <w:r>
        <w:rPr>
          <w:rStyle w:val="CommentTok"/>
        </w:rPr>
        <w:t xml:space="preserve"># calculating mean difference between low and high</w:t>
      </w:r>
      <w:r>
        <w:br/>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1.15</w:t>
      </w:r>
    </w:p>
    <w:p>
      <w:pPr>
        <w:pStyle w:val="SourceCode"/>
      </w:pPr>
      <w:r>
        <w:rPr>
          <w:rStyle w:val="VerbatimChar"/>
        </w:rPr>
        <w:t xml:space="preserve">[1] 0.75</w:t>
      </w:r>
    </w:p>
    <w:p>
      <w:pPr>
        <w:pStyle w:val="SourceCode"/>
      </w:pPr>
      <w:r>
        <w:rPr>
          <w:rStyle w:val="CommentTok"/>
        </w:rPr>
        <w:t xml:space="preserve"># calculating mean difference between control and low</w:t>
      </w:r>
      <w:r>
        <w:br/>
      </w:r>
      <w:r>
        <w:rPr>
          <w:rStyle w:val="FloatTok"/>
        </w:rPr>
        <w:t xml:space="preserve">1.76</w:t>
      </w:r>
      <w:r>
        <w:rPr>
          <w:rStyle w:val="NormalTok"/>
        </w:rPr>
        <w:t xml:space="preserve"> </w:t>
      </w:r>
      <w:r>
        <w:rPr>
          <w:rStyle w:val="SpecialCharTok"/>
        </w:rPr>
        <w:t xml:space="preserve">-</w:t>
      </w:r>
      <w:r>
        <w:rPr>
          <w:rStyle w:val="NormalTok"/>
        </w:rPr>
        <w:t xml:space="preserve"> </w:t>
      </w:r>
      <w:r>
        <w:rPr>
          <w:rStyle w:val="FloatTok"/>
        </w:rPr>
        <w:t xml:space="preserve">1.9</w:t>
      </w:r>
    </w:p>
    <w:p>
      <w:pPr>
        <w:pStyle w:val="SourceCode"/>
      </w:pPr>
      <w:r>
        <w:rPr>
          <w:rStyle w:val="VerbatimChar"/>
        </w:rPr>
        <w:t xml:space="preserve">[1] -0.14</w:t>
      </w:r>
    </w:p>
    <w:p>
      <w:pPr>
        <w:pStyle w:val="FirstParagraph"/>
      </w:pPr>
      <w:r>
        <w:t xml:space="preserve">Here I create Table 2 with results of the one-way ANOVA. The result in Microsoft Word can be edited (e.g., I would replace the partial-eta squared with</w:t>
      </w:r>
      <w:r>
        <w:t xml:space="preserve"> </w:t>
      </w:r>
      <m:oMath>
        <m:sSup>
          <m:e>
            <m:r>
              <m:t>η</m:t>
            </m:r>
          </m:e>
          <m:sup>
            <m:r>
              <m:t>2</m:t>
            </m:r>
          </m:sup>
        </m:sSup>
      </m:oMath>
      <w:r>
        <w:t xml:space="preserve">) for the journal article.</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(omnibus,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92.53  1 92.53 266.15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there are a number of options. I find the</w:t>
      </w:r>
      <w:r>
        <w:t xml:space="preserve"> </w:t>
      </w:r>
      <w:r>
        <w:rPr>
          <w:iCs/>
          <w:i/>
        </w:rPr>
        <w:t xml:space="preserve">plotmeans()</w:t>
      </w:r>
      <w:r>
        <w:t xml:space="preserve"> </w:t>
      </w:r>
      <w:r>
        <w:t xml:space="preserve">function (used earlier) to be adequate for the purpose of one-way ANOVA. As we progress through this textbook, I will demonstrate options that offer more and less complexity.</w:t>
      </w:r>
    </w:p>
    <w:p>
      <w:pPr>
        <w:pStyle w:val="SourceCode"/>
      </w:pPr>
      <w:r>
        <w:rPr>
          <w:rStyle w:val="NormalTok"/>
        </w:rPr>
        <w:t xml:space="preserve">gplots</w:t>
      </w:r>
      <w:r>
        <w:rPr>
          <w:rStyle w:val="SpecialCharTok"/>
        </w:rPr>
        <w:t xml:space="preserve">::</w:t>
      </w:r>
      <w:r>
        <w:rPr>
          <w:rStyle w:val="FunctionTok"/>
        </w:rPr>
        <w:t xml:space="preserve">plotmeans</w:t>
      </w:r>
      <w:r>
        <w:rPr>
          <w:rStyle w:val="NormalTok"/>
        </w:rPr>
        <w:t xml:space="preserve">(</w:t>
      </w:r>
      <w:r>
        <w:rPr>
          <w:rStyle w:val="AttributeTok"/>
        </w:rPr>
        <w:t xml:space="preserve">formula =</w:t>
      </w:r>
      <w:r>
        <w:rPr>
          <w:rStyle w:val="NormalTok"/>
        </w:rPr>
        <w:t xml:space="preserve"> 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366" name="Picture"/>
            <a:graphic>
              <a:graphicData uri="http://schemas.openxmlformats.org/drawingml/2006/picture">
                <pic:pic>
                  <pic:nvPicPr>
                    <pic:cNvPr descr="ReCenterPsychStats_files/figure-docx/unnamed-chunk-244-1.png" id="367"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 included three levels: control/none, low, and high levels of racial loading. Results of Levene’s homogeneity of variance test indicated no violation of the homogeneity of variance assumption (</w:t>
      </w:r>
      <m:oMath>
        <m:r>
          <m:t>F</m:t>
        </m:r>
      </m:oMath>
      <w:r>
        <w:t xml:space="preserve">[2,87] = 1.532,</w:t>
      </w:r>
      <w:r>
        <w:t xml:space="preserve"> </w:t>
      </w:r>
      <m:oMath>
        <m:r>
          <m:t>p</m:t>
        </m:r>
      </m:oMath>
      <w:r>
        <w:t xml:space="preserve"> </w:t>
      </w:r>
      <w:r>
        <w:t xml:space="preserve">= 0.222). Similarly, results of the Shapiro Wilk’s test indicated no violation of the normality assumption in each of the cells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lockText"/>
      </w:pPr>
      <w:r>
        <w:t xml:space="preserve">Results indicated a significant effect of COND on accuracy perception</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0.238. In a series of post-hoc comparisons, there were statistically significant differences between the control and high (</w:t>
      </w:r>
      <m:oMath>
        <m:sSub>
          <m:e>
            <m:r>
              <m:t>M</m:t>
            </m:r>
          </m:e>
          <m:sub>
            <m:r>
              <m:t>d</m:t>
            </m:r>
            <m:r>
              <m:t>i</m:t>
            </m:r>
            <m:r>
              <m:t>f</m:t>
            </m:r>
            <m:r>
              <m:t>f</m:t>
            </m:r>
          </m:sub>
        </m:sSub>
      </m:oMath>
      <w:r>
        <w:t xml:space="preserve"> </w:t>
      </w:r>
      <w:r>
        <w:t xml:space="preserve">= 0.61,</w:t>
      </w:r>
      <w:r>
        <w:t xml:space="preserve"> </w:t>
      </w:r>
      <w:r>
        <w:rPr>
          <w:iCs/>
          <w:i/>
        </w:rPr>
        <w:t xml:space="preserve">p</w:t>
      </w:r>
      <w:r>
        <w:t xml:space="preserve"> </w:t>
      </w:r>
      <w:r>
        <w:t xml:space="preserve">&lt; .001) and low and high (</w:t>
      </w:r>
      <m:oMath>
        <m:sSub>
          <m:e>
            <m:r>
              <m:t>M</m:t>
            </m:r>
          </m:e>
          <m:sub>
            <m:r>
              <m:t>d</m:t>
            </m:r>
            <m:r>
              <m:t>i</m:t>
            </m:r>
            <m:r>
              <m:t>f</m:t>
            </m:r>
            <m:r>
              <m:t>f</m:t>
            </m:r>
          </m:sub>
        </m:sSub>
      </m:oMath>
      <w:r>
        <w:t xml:space="preserve"> </w:t>
      </w:r>
      <w:r>
        <w:t xml:space="preserve">= 0.75,</w:t>
      </w:r>
      <w:r>
        <w:t xml:space="preserve"> </w:t>
      </w:r>
      <w:r>
        <w:rPr>
          <w:iCs/>
          <w:i/>
        </w:rPr>
        <w:t xml:space="preserve">p</w:t>
      </w:r>
      <w:r>
        <w:t xml:space="preserve"> </w:t>
      </w:r>
      <w:r>
        <w:t xml:space="preserve">&lt; 0.001) conditions, but not the control and low conditions (</w:t>
      </w:r>
      <m:oMath>
        <m:sSub>
          <m:e>
            <m:r>
              <m:t>M</m:t>
            </m:r>
          </m:e>
          <m:sub>
            <m:r>
              <m:t>d</m:t>
            </m:r>
            <m:r>
              <m:t>i</m:t>
            </m:r>
            <m:r>
              <m:t>f</m:t>
            </m:r>
            <m:r>
              <m:t>f</m:t>
            </m:r>
          </m:sub>
        </m:sSub>
      </m:oMath>
      <w:r>
        <w:t xml:space="preserve"> </w:t>
      </w:r>
      <w:r>
        <w:t xml:space="preserve">= -.14,</w:t>
      </w:r>
      <w:r>
        <w:t xml:space="preserve"> </w:t>
      </w:r>
      <w:r>
        <w:rPr>
          <w:iCs/>
          <w:i/>
        </w:rPr>
        <w:t xml:space="preserve">p</w:t>
      </w:r>
      <w:r>
        <w:t xml:space="preserve"> </w:t>
      </w:r>
      <w:r>
        <w:t xml:space="preserve">= 0.347). A statistically significant polynomial contrast suggested a quadratic trend across the three, ordered, levels of the conditions (</w:t>
      </w:r>
      <m:oMath>
        <m:r>
          <m:t>t</m:t>
        </m:r>
        <m:d>
          <m:dPr>
            <m:begChr m:val="["/>
            <m:endChr m:val="]"/>
            <m:sepChr m:val=""/>
            <m:grow/>
          </m:dPr>
          <m:e>
            <m:r>
              <m:t>87</m:t>
            </m:r>
          </m:e>
        </m:d>
        <m:r>
          <m:rPr>
            <m:sty m:val="p"/>
          </m:rPr>
          <m:t>=</m:t>
        </m:r>
        <m:r>
          <m:rPr>
            <m:sty m:val="p"/>
          </m:rPr>
          <m:t>−</m:t>
        </m:r>
        <m:r>
          <m:t>0.364</m:t>
        </m:r>
        <m:r>
          <m:rPr>
            <m:sty m:val="p"/>
          </m:rPr>
          <m:t>,</m:t>
        </m:r>
        <m:r>
          <m:t>p</m:t>
        </m:r>
        <m:r>
          <m:rPr>
            <m:sty m:val="p"/>
          </m:rPr>
          <m:t>=</m:t>
        </m:r>
        <m:r>
          <m:t>.001</m:t>
        </m:r>
      </m:oMath>
      <w:r>
        <w:t xml:space="preserve">) such that perception of accuracy increased slighty from the control to low conditions, but decreased more dramatically from low to high.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bookmarkEnd w:id="368"/>
    <w:bookmarkStart w:id="370" w:name="a-conversation-with-dr.-tran"/>
    <w:p>
      <w:pPr>
        <w:pStyle w:val="Heading2"/>
      </w:pPr>
      <w:r>
        <w:rPr>
          <w:rStyle w:val="SectionNumber"/>
        </w:rPr>
        <w:t xml:space="preserve">7.9</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369">
        <w:r>
          <w:rPr>
            <w:rStyle w:val="Hyperlink"/>
          </w:rPr>
          <w:t xml:space="preserve">link</w:t>
        </w:r>
      </w:hyperlink>
      <w:r>
        <w:t xml:space="preserve"> </w:t>
      </w:r>
      <w:r>
        <w:t xml:space="preserve">to that interview.</w:t>
      </w:r>
    </w:p>
    <w:p>
      <w:pPr>
        <w:pStyle w:val="BodyText"/>
      </w:pPr>
      <w:r>
        <w:t xml:space="preserve">Among others, we asked:</w:t>
      </w:r>
    </w:p>
    <w:p>
      <w:pPr>
        <w:numPr>
          <w:ilvl w:val="0"/>
          <w:numId w:val="1129"/>
        </w:numPr>
        <w:pStyle w:val="Compact"/>
      </w:pPr>
      <w:r>
        <w:t xml:space="preserve">What were unexpected challenges to the research method or statistical analysis?</w:t>
      </w:r>
    </w:p>
    <w:p>
      <w:pPr>
        <w:numPr>
          <w:ilvl w:val="0"/>
          <w:numId w:val="112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29"/>
        </w:numPr>
        <w:pStyle w:val="Compact"/>
      </w:pPr>
      <w:r>
        <w:t xml:space="preserve">What are your current ideas about interventions or methods for mitigating the harm caused by racial microaggressions?</w:t>
      </w:r>
    </w:p>
    <w:p>
      <w:pPr>
        <w:numPr>
          <w:ilvl w:val="0"/>
          <w:numId w:val="1129"/>
        </w:numPr>
        <w:pStyle w:val="Compact"/>
      </w:pPr>
      <w:r>
        <w:t xml:space="preserve">How do you expect the article to change science, practice, and/or advocacy?</w:t>
      </w:r>
    </w:p>
    <w:bookmarkEnd w:id="370"/>
    <w:bookmarkStart w:id="375" w:name="practice-problems-5"/>
    <w:p>
      <w:pPr>
        <w:pStyle w:val="Heading2"/>
      </w:pPr>
      <w:r>
        <w:rPr>
          <w:rStyle w:val="SectionNumber"/>
        </w:rPr>
        <w:t xml:space="preserve">7.10</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30"/>
        </w:numPr>
        <w:pStyle w:val="Compact"/>
      </w:pPr>
      <w:r>
        <w:t xml:space="preserve">testing the statistical assumptions</w:t>
      </w:r>
    </w:p>
    <w:p>
      <w:pPr>
        <w:numPr>
          <w:ilvl w:val="0"/>
          <w:numId w:val="1130"/>
        </w:numPr>
        <w:pStyle w:val="Compact"/>
      </w:pPr>
      <w:r>
        <w:t xml:space="preserve">conducting a one-way ANOVA, including</w:t>
      </w:r>
    </w:p>
    <w:p>
      <w:pPr>
        <w:numPr>
          <w:ilvl w:val="1"/>
          <w:numId w:val="1131"/>
        </w:numPr>
        <w:pStyle w:val="Compact"/>
      </w:pPr>
      <w:r>
        <w:t xml:space="preserve">omnibus test and effect size</w:t>
      </w:r>
    </w:p>
    <w:p>
      <w:pPr>
        <w:numPr>
          <w:ilvl w:val="1"/>
          <w:numId w:val="1131"/>
        </w:numPr>
        <w:pStyle w:val="Compact"/>
      </w:pPr>
      <w:r>
        <w:t xml:space="preserve">follow-up (pairwise, planned comparisons, polynomial trends)</w:t>
      </w:r>
    </w:p>
    <w:p>
      <w:pPr>
        <w:numPr>
          <w:ilvl w:val="0"/>
          <w:numId w:val="1130"/>
        </w:numPr>
        <w:pStyle w:val="Compact"/>
      </w:pPr>
      <w:r>
        <w:t xml:space="preserve">writing a results section to include a figure and tables</w:t>
      </w:r>
    </w:p>
    <w:bookmarkStart w:id="371" w:name="X5ea3619aaf5bf66fa143137aca3fa1a28c383cf"/>
    <w:p>
      <w:pPr>
        <w:pStyle w:val="Heading3"/>
      </w:pPr>
      <w:r>
        <w:rPr>
          <w:rStyle w:val="SectionNumber"/>
        </w:rPr>
        <w:t xml:space="preserve">7.10.1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371"/>
    <w:bookmarkStart w:id="372" w:name="X084c19bb31a80a033cd8d9fee5ad452d87628cd"/>
    <w:p>
      <w:pPr>
        <w:pStyle w:val="Heading3"/>
      </w:pPr>
      <w:r>
        <w:rPr>
          <w:rStyle w:val="SectionNumber"/>
        </w:rPr>
        <w:t xml:space="preserve">7.10.2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372"/>
    <w:bookmarkStart w:id="373" w:name="problem-3-try-something-entirely-new."/>
    <w:p>
      <w:pPr>
        <w:pStyle w:val="Heading3"/>
      </w:pPr>
      <w:r>
        <w:rPr>
          <w:rStyle w:val="SectionNumber"/>
        </w:rPr>
        <w:t xml:space="preserve">7.10.3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373"/>
    <w:bookmarkStart w:id="374" w:name="grading-rubric-1"/>
    <w:p>
      <w:pPr>
        <w:pStyle w:val="Heading3"/>
      </w:pPr>
      <w:r>
        <w:rPr>
          <w:rStyle w:val="SectionNumber"/>
        </w:rPr>
        <w:t xml:space="preserve">7.10.4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374"/>
    <w:bookmarkEnd w:id="375"/>
    <w:bookmarkStart w:id="381" w:name="bonus-reel"/>
    <w:p>
      <w:pPr>
        <w:pStyle w:val="Heading2"/>
      </w:pPr>
      <w:r>
        <w:rPr>
          <w:rStyle w:val="SectionNumber"/>
        </w:rPr>
        <w:t xml:space="preserve">7.11</w:t>
      </w:r>
      <w:r>
        <w:tab/>
      </w:r>
      <w:r>
        <w:t xml:space="preserve">Bonus Reel:</w:t>
      </w:r>
    </w:p>
    <w:p>
      <w:pPr>
        <w:pStyle w:val="CaptionedFigure"/>
      </w:pPr>
      <w:bookmarkStart w:id="379" w:name="id"/>
      <w:r>
        <w:drawing>
          <wp:inline>
            <wp:extent cx="5334000" cy="1815280"/>
            <wp:effectExtent b="0" l="0" r="0" t="0"/>
            <wp:docPr descr="Image of a filmstrip signifying that the what follows is considered to be supplemental" title="" id="377" name="Picture"/>
            <a:graphic>
              <a:graphicData uri="http://schemas.openxmlformats.org/drawingml/2006/picture">
                <pic:pic>
                  <pic:nvPicPr>
                    <pic:cNvPr descr="images/film-strip-1.jpg" id="378" name="Picture"/>
                    <pic:cNvPicPr>
                      <a:picLocks noChangeArrowheads="1" noChangeAspect="1"/>
                    </pic:cNvPicPr>
                  </pic:nvPicPr>
                  <pic:blipFill>
                    <a:blip r:embed="rId376"/>
                    <a:stretch>
                      <a:fillRect/>
                    </a:stretch>
                  </pic:blipFill>
                  <pic:spPr bwMode="auto">
                    <a:xfrm>
                      <a:off x="0" y="0"/>
                      <a:ext cx="5334000" cy="1815280"/>
                    </a:xfrm>
                    <a:prstGeom prst="rect">
                      <a:avLst/>
                    </a:prstGeom>
                    <a:noFill/>
                    <a:ln w="9525">
                      <a:noFill/>
                      <a:headEnd/>
                      <a:tailEnd/>
                    </a:ln>
                  </pic:spPr>
                </pic:pic>
              </a:graphicData>
            </a:graphic>
          </wp:inline>
        </w:drawing>
      </w:r>
      <w:bookmarkEnd w:id="379"/>
    </w:p>
    <w:p>
      <w:pPr>
        <w:pStyle w:val="ImageCaption"/>
      </w:pPr>
      <w:r>
        <w:t xml:space="preserve">Image of a filmstrip signifying that the what follows is considered to be supplemental</w:t>
      </w:r>
    </w:p>
    <w:bookmarkStart w:id="380" w:name="whats-with-the-inline-code"/>
    <w:p>
      <w:pPr>
        <w:pStyle w:val="Heading3"/>
      </w:pPr>
      <w:r>
        <w:rPr>
          <w:rStyle w:val="SectionNumber"/>
        </w:rPr>
        <w:t xml:space="preserve">7.11.1</w:t>
      </w:r>
      <w:r>
        <w:tab/>
      </w:r>
      <w:r>
        <w:t xml:space="preserve">What’s with the inline code?</w:t>
      </w:r>
    </w:p>
    <w:p>
      <w:pPr>
        <w:pStyle w:val="FirstParagraph"/>
      </w:pPr>
      <w:r>
        <w:t xml:space="preserve">If you are working in the .rmd file you may notice sections that look like this:</w:t>
      </w:r>
    </w:p>
    <w:p>
      <w:pPr>
        <w:pStyle w:val="SourceCode"/>
      </w:pPr>
      <w:r>
        <w:rPr>
          <w:rStyle w:val="CommentTok"/>
        </w:rPr>
        <w:t xml:space="preserve"># this script is used for the inline coding in the lesson and,</w:t>
      </w:r>
      <w:r>
        <w:br/>
      </w:r>
      <w:r>
        <w:rPr>
          <w:rStyle w:val="CommentTok"/>
        </w:rPr>
        <w:t xml:space="preserve"># although you will want to run it so you can 'feed' the objects into</w:t>
      </w:r>
      <w:r>
        <w:br/>
      </w:r>
      <w:r>
        <w:rPr>
          <w:rStyle w:val="CommentTok"/>
        </w:rPr>
        <w:t xml:space="preserve"># later script, there is no 'lesson' relative to this lecture</w:t>
      </w:r>
      <w:r>
        <w:br/>
      </w:r>
      <w:r>
        <w:rPr>
          <w:rStyle w:val="NormalTok"/>
        </w:rPr>
        <w:t xml:space="preserve">df1omnibus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"Df"</w:t>
      </w:r>
      <w:r>
        <w:rPr>
          <w:rStyle w:val="NormalTok"/>
        </w:rPr>
        <w:t xml:space="preserve">], </w:t>
      </w:r>
      <w:r>
        <w:rPr>
          <w:rStyle w:val="DecValTok"/>
        </w:rPr>
        <w:t xml:space="preserve">0</w:t>
      </w:r>
      <w:r>
        <w:rPr>
          <w:rStyle w:val="NormalTok"/>
        </w:rPr>
        <w:t xml:space="preserve">)</w:t>
      </w:r>
      <w:r>
        <w:br/>
      </w:r>
      <w:r>
        <w:rPr>
          <w:rStyle w:val="NormalTok"/>
        </w:rPr>
        <w:t xml:space="preserve">df1omnibus</w:t>
      </w:r>
      <w:r>
        <w:br/>
      </w:r>
      <w:r>
        <w:rPr>
          <w:rStyle w:val="NormalTok"/>
        </w:rPr>
        <w:t xml:space="preserve">df2omnibus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"Df"</w:t>
      </w:r>
      <w:r>
        <w:rPr>
          <w:rStyle w:val="NormalTok"/>
        </w:rPr>
        <w:t xml:space="preserve">], </w:t>
      </w:r>
      <w:r>
        <w:rPr>
          <w:rStyle w:val="DecValTok"/>
        </w:rPr>
        <w:t xml:space="preserve">0</w:t>
      </w:r>
      <w:r>
        <w:rPr>
          <w:rStyle w:val="NormalTok"/>
        </w:rPr>
        <w:t xml:space="preserve">)</w:t>
      </w:r>
      <w:r>
        <w:br/>
      </w:r>
      <w:r>
        <w:rPr>
          <w:rStyle w:val="NormalTok"/>
        </w:rPr>
        <w:t xml:space="preserve">df2omnibus</w:t>
      </w:r>
      <w:r>
        <w:br/>
      </w:r>
      <w:r>
        <w:rPr>
          <w:rStyle w:val="NormalTok"/>
        </w:rPr>
        <w:t xml:space="preserve">SSMomnibus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"Sum Sq"</w:t>
      </w:r>
      <w:r>
        <w:rPr>
          <w:rStyle w:val="NormalTok"/>
        </w:rPr>
        <w:t xml:space="preserve">], </w:t>
      </w:r>
      <w:r>
        <w:rPr>
          <w:rStyle w:val="DecValTok"/>
        </w:rPr>
        <w:t xml:space="preserve">3</w:t>
      </w:r>
      <w:r>
        <w:rPr>
          <w:rStyle w:val="NormalTok"/>
        </w:rPr>
        <w:t xml:space="preserve">)</w:t>
      </w:r>
      <w:r>
        <w:br/>
      </w:r>
      <w:r>
        <w:rPr>
          <w:rStyle w:val="NormalTok"/>
        </w:rPr>
        <w:t xml:space="preserve">SSMomnibus</w:t>
      </w:r>
      <w:r>
        <w:br/>
      </w:r>
      <w:r>
        <w:rPr>
          <w:rStyle w:val="NormalTok"/>
        </w:rPr>
        <w:t xml:space="preserve">SSRomnibus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"Sum Sq"</w:t>
      </w:r>
      <w:r>
        <w:rPr>
          <w:rStyle w:val="NormalTok"/>
        </w:rPr>
        <w:t xml:space="preserve">], </w:t>
      </w:r>
      <w:r>
        <w:rPr>
          <w:rStyle w:val="DecValTok"/>
        </w:rPr>
        <w:t xml:space="preserve">3</w:t>
      </w:r>
      <w:r>
        <w:rPr>
          <w:rStyle w:val="NormalTok"/>
        </w:rPr>
        <w:t xml:space="preserve">)</w:t>
      </w:r>
      <w:r>
        <w:br/>
      </w:r>
      <w:r>
        <w:rPr>
          <w:rStyle w:val="NormalTok"/>
        </w:rPr>
        <w:t xml:space="preserve">SSRomnibus</w:t>
      </w:r>
      <w:r>
        <w:br/>
      </w:r>
      <w:r>
        <w:rPr>
          <w:rStyle w:val="NormalTok"/>
        </w:rPr>
        <w:t xml:space="preserve">SSTomnibus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((SSMomnibus </w:t>
      </w:r>
      <w:r>
        <w:rPr>
          <w:rStyle w:val="SpecialCharTok"/>
        </w:rPr>
        <w:t xml:space="preserve">+</w:t>
      </w:r>
      <w:r>
        <w:rPr>
          <w:rStyle w:val="NormalTok"/>
        </w:rPr>
        <w:t xml:space="preserve"> SSRomnibus), </w:t>
      </w:r>
      <w:r>
        <w:rPr>
          <w:rStyle w:val="DecValTok"/>
        </w:rPr>
        <w:t xml:space="preserve">3</w:t>
      </w:r>
      <w:r>
        <w:rPr>
          <w:rStyle w:val="NormalTok"/>
        </w:rPr>
        <w:t xml:space="preserve">)</w:t>
      </w:r>
      <w:r>
        <w:br/>
      </w:r>
      <w:r>
        <w:rPr>
          <w:rStyle w:val="NormalTok"/>
        </w:rPr>
        <w:t xml:space="preserve">SSTomnibus</w:t>
      </w:r>
      <w:r>
        <w:br/>
      </w:r>
      <w:r>
        <w:rPr>
          <w:rStyle w:val="NormalTok"/>
        </w:rPr>
        <w:t xml:space="preserve">MSMomnibus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"Mean Sq"</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MSMomnibus</w:t>
      </w:r>
      <w:r>
        <w:br/>
      </w:r>
      <w:r>
        <w:rPr>
          <w:rStyle w:val="NormalTok"/>
        </w:rPr>
        <w:t xml:space="preserve">MSRomnibus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"Mean Sq"</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MSRomnibus</w:t>
      </w:r>
      <w:r>
        <w:br/>
      </w:r>
      <w:r>
        <w:rPr>
          <w:rStyle w:val="NormalTok"/>
        </w:rPr>
        <w:t xml:space="preserve">Fomnibus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"F value"</w:t>
      </w:r>
      <w:r>
        <w:rPr>
          <w:rStyle w:val="NormalTok"/>
        </w:rPr>
        <w:t xml:space="preserve">], </w:t>
      </w:r>
      <w:r>
        <w:rPr>
          <w:rStyle w:val="DecValTok"/>
        </w:rPr>
        <w:t xml:space="preserve">3</w:t>
      </w:r>
      <w:r>
        <w:rPr>
          <w:rStyle w:val="NormalTok"/>
        </w:rPr>
        <w:t xml:space="preserve">)</w:t>
      </w:r>
      <w:r>
        <w:br/>
      </w:r>
      <w:r>
        <w:rPr>
          <w:rStyle w:val="NormalTok"/>
        </w:rPr>
        <w:t xml:space="preserve">Fomnibus</w:t>
      </w:r>
      <w:r>
        <w:br/>
      </w:r>
      <w:r>
        <w:rPr>
          <w:rStyle w:val="NormalTok"/>
        </w:rPr>
        <w:t xml:space="preserve">pomnibus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"Pr(&gt;F)"</w:t>
      </w:r>
      <w:r>
        <w:rPr>
          <w:rStyle w:val="NormalTok"/>
        </w:rPr>
        <w:t xml:space="preserve">], </w:t>
      </w:r>
      <w:r>
        <w:rPr>
          <w:rStyle w:val="DecValTok"/>
        </w:rPr>
        <w:t xml:space="preserve">3</w:t>
      </w:r>
      <w:r>
        <w:rPr>
          <w:rStyle w:val="NormalTok"/>
        </w:rPr>
        <w:t xml:space="preserve">)</w:t>
      </w:r>
      <w:r>
        <w:br/>
      </w:r>
      <w:r>
        <w:rPr>
          <w:rStyle w:val="NormalTok"/>
        </w:rPr>
        <w:t xml:space="preserve">pomnibus</w:t>
      </w:r>
    </w:p>
    <w:p>
      <w:pPr>
        <w:pStyle w:val="FirstParagraph"/>
      </w:pPr>
      <w:r>
        <w:t xml:space="preserve">I’m still learning about this and am using the lessons to practice. In these hidden (from the rendered view) boxes of script, I am capturing the output values as R objects. Later I can use inline code (the object’s name, preceded with an</w:t>
      </w:r>
      <w:r>
        <w:t xml:space="preserve"> </w:t>
      </w:r>
      <w:r>
        <w:t xml:space="preserve">“</w:t>
      </w:r>
      <w:r>
        <w:t xml:space="preserve">r</w:t>
      </w:r>
      <w:r>
        <w:t xml:space="preserve">”</w:t>
      </w:r>
      <w:r>
        <w:t xml:space="preserve">, surrounded by tics [unfortunately, I cannot demo it in the .rmd file without getting an error]) to insert the value into the lecture notes and results. I’m working up to writing an entire journal article in R. This way, if something changes (e.g., more participants in the Qualtrics survey, a different approach to cleaning data) when I re-run the script everything auto-updates and I’m at less of a risk (or maybe a different kind of risk) for making typographical errors.</w:t>
      </w:r>
    </w:p>
    <w:bookmarkEnd w:id="380"/>
    <w:bookmarkEnd w:id="381"/>
    <w:bookmarkEnd w:id="382"/>
    <w:bookmarkStart w:id="528" w:name="between"/>
    <w:p>
      <w:pPr>
        <w:pStyle w:val="Heading1"/>
      </w:pPr>
      <w:r>
        <w:rPr>
          <w:rStyle w:val="SectionNumber"/>
        </w:rPr>
        <w:t xml:space="preserve">8</w:t>
      </w:r>
      <w:r>
        <w:tab/>
      </w:r>
      <w:r>
        <w:t xml:space="preserve">Factorial (Between-Subjects) ANOVA</w:t>
      </w:r>
    </w:p>
    <w:p>
      <w:pPr>
        <w:pStyle w:val="FirstParagraph"/>
      </w:pPr>
      <w:hyperlink r:id="rId383">
        <w:r>
          <w:rPr>
            <w:rStyle w:val="Hyperlink"/>
          </w:rPr>
          <w:t xml:space="preserve">Screencasted Lecture Link</w:t>
        </w:r>
      </w:hyperlink>
    </w:p>
    <w:p>
      <w:pPr>
        <w:pStyle w:val="BodyText"/>
      </w:pPr>
      <w:r>
        <w:t xml:space="preserve">In this (somewhat long and complex) lesson we conduct a 3X2 ANOVA. We will</w:t>
      </w:r>
    </w:p>
    <w:p>
      <w:pPr>
        <w:numPr>
          <w:ilvl w:val="0"/>
          <w:numId w:val="1132"/>
        </w:numPr>
        <w:pStyle w:val="Compact"/>
      </w:pPr>
      <w:r>
        <w:t xml:space="preserve">Work an actual example from the literature.</w:t>
      </w:r>
    </w:p>
    <w:p>
      <w:pPr>
        <w:numPr>
          <w:ilvl w:val="1"/>
          <w:numId w:val="1133"/>
        </w:numPr>
        <w:pStyle w:val="Compact"/>
      </w:pPr>
      <w:r>
        <w:t xml:space="preserve">“</w:t>
      </w:r>
      <w:r>
        <w:t xml:space="preserve">by hand</w:t>
      </w:r>
      <w:r>
        <w:t xml:space="preserve">”</w:t>
      </w:r>
      <w:r>
        <w:t xml:space="preserve">, and</w:t>
      </w:r>
    </w:p>
    <w:p>
      <w:pPr>
        <w:numPr>
          <w:ilvl w:val="1"/>
          <w:numId w:val="1133"/>
        </w:numPr>
        <w:pStyle w:val="Compact"/>
      </w:pPr>
      <w:r>
        <w:t xml:space="preserve">with R packages</w:t>
      </w:r>
    </w:p>
    <w:p>
      <w:pPr>
        <w:numPr>
          <w:ilvl w:val="0"/>
          <w:numId w:val="1132"/>
        </w:numPr>
        <w:pStyle w:val="Compact"/>
      </w:pPr>
      <w:r>
        <w:t xml:space="preserve">I will also demonstrate</w:t>
      </w:r>
    </w:p>
    <w:p>
      <w:pPr>
        <w:numPr>
          <w:ilvl w:val="1"/>
          <w:numId w:val="1134"/>
        </w:numPr>
        <w:pStyle w:val="Compact"/>
      </w:pPr>
      <w:r>
        <w:t xml:space="preserve">several options for exploring interaction effects, and</w:t>
      </w:r>
    </w:p>
    <w:p>
      <w:pPr>
        <w:numPr>
          <w:ilvl w:val="1"/>
          <w:numId w:val="1134"/>
        </w:numPr>
        <w:pStyle w:val="Compact"/>
      </w:pPr>
      <w:r>
        <w:t xml:space="preserve">several options for exploring main effects.</w:t>
      </w:r>
    </w:p>
    <w:p>
      <w:pPr>
        <w:numPr>
          <w:ilvl w:val="0"/>
          <w:numId w:val="1132"/>
        </w:numPr>
        <w:pStyle w:val="Compact"/>
      </w:pPr>
      <w:r>
        <w:t xml:space="preserve">Exploring these options will allow us to:</w:t>
      </w:r>
    </w:p>
    <w:p>
      <w:pPr>
        <w:numPr>
          <w:ilvl w:val="1"/>
          <w:numId w:val="1135"/>
        </w:numPr>
        <w:pStyle w:val="Compact"/>
      </w:pPr>
      <w:r>
        <w:t xml:space="preserve">Gain familiarity with the concepts central to multi-factor ANOVAs.</w:t>
      </w:r>
    </w:p>
    <w:p>
      <w:pPr>
        <w:numPr>
          <w:ilvl w:val="1"/>
          <w:numId w:val="113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389"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4"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36"/>
        </w:numPr>
        <w:pStyle w:val="Compact"/>
      </w:pPr>
      <w:r>
        <w:t xml:space="preserve">Define, locate, and interpret all the effects associated with two-way ANOVA:</w:t>
      </w:r>
    </w:p>
    <w:p>
      <w:pPr>
        <w:numPr>
          <w:ilvl w:val="1"/>
          <w:numId w:val="1137"/>
        </w:numPr>
        <w:pStyle w:val="Compact"/>
      </w:pPr>
      <w:r>
        <w:t xml:space="preserve">main</w:t>
      </w:r>
    </w:p>
    <w:p>
      <w:pPr>
        <w:numPr>
          <w:ilvl w:val="1"/>
          <w:numId w:val="1137"/>
        </w:numPr>
        <w:pStyle w:val="Compact"/>
      </w:pPr>
      <w:r>
        <w:t xml:space="preserve">interaction (introducing the concept,</w:t>
      </w:r>
      <w:r>
        <w:t xml:space="preserve"> </w:t>
      </w:r>
      <w:r>
        <w:rPr>
          <w:iCs/>
          <w:i/>
        </w:rPr>
        <w:t xml:space="preserve">moderator</w:t>
      </w:r>
      <w:r>
        <w:t xml:space="preserve">)</w:t>
      </w:r>
    </w:p>
    <w:p>
      <w:pPr>
        <w:numPr>
          <w:ilvl w:val="1"/>
          <w:numId w:val="1137"/>
        </w:numPr>
        <w:pStyle w:val="Compact"/>
      </w:pPr>
      <w:r>
        <w:t xml:space="preserve">simple main effects</w:t>
      </w:r>
    </w:p>
    <w:p>
      <w:pPr>
        <w:numPr>
          <w:ilvl w:val="0"/>
          <w:numId w:val="1136"/>
        </w:numPr>
        <w:pStyle w:val="Compact"/>
      </w:pPr>
      <w:r>
        <w:t xml:space="preserve">Identify which means belong with which effects. Then compare and interpret them.</w:t>
      </w:r>
    </w:p>
    <w:p>
      <w:pPr>
        <w:numPr>
          <w:ilvl w:val="1"/>
          <w:numId w:val="1138"/>
        </w:numPr>
        <w:pStyle w:val="Compact"/>
      </w:pPr>
      <w:r>
        <w:t xml:space="preserve">marginal means</w:t>
      </w:r>
    </w:p>
    <w:p>
      <w:pPr>
        <w:numPr>
          <w:ilvl w:val="1"/>
          <w:numId w:val="1138"/>
        </w:numPr>
        <w:pStyle w:val="Compact"/>
      </w:pPr>
      <w:r>
        <w:t xml:space="preserve">individual cell means</w:t>
      </w:r>
    </w:p>
    <w:p>
      <w:pPr>
        <w:numPr>
          <w:ilvl w:val="1"/>
          <w:numId w:val="1138"/>
        </w:numPr>
        <w:pStyle w:val="Compact"/>
      </w:pPr>
      <w:r>
        <w:t xml:space="preserve">comparing them</w:t>
      </w:r>
    </w:p>
    <w:p>
      <w:pPr>
        <w:numPr>
          <w:ilvl w:val="0"/>
          <w:numId w:val="1136"/>
        </w:numPr>
        <w:pStyle w:val="Compact"/>
      </w:pPr>
      <w:r>
        <w:t xml:space="preserve">Map a process/workflow for investigating a factorial ANOVA</w:t>
      </w:r>
    </w:p>
    <w:p>
      <w:pPr>
        <w:numPr>
          <w:ilvl w:val="0"/>
          <w:numId w:val="1136"/>
        </w:numPr>
        <w:pStyle w:val="Compact"/>
      </w:pPr>
      <w:r>
        <w:t xml:space="preserve">Manage Type I error</w:t>
      </w:r>
    </w:p>
    <w:p>
      <w:pPr>
        <w:numPr>
          <w:ilvl w:val="0"/>
          <w:numId w:val="1136"/>
        </w:numPr>
        <w:pStyle w:val="Compact"/>
      </w:pPr>
      <w:r>
        <w:t xml:space="preserve">Conduct a power analysis to determine sample size</w:t>
      </w:r>
    </w:p>
    <w:bookmarkEnd w:id="384"/>
    <w:bookmarkStart w:id="385"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39"/>
        </w:numPr>
        <w:pStyle w:val="Compact"/>
      </w:pPr>
      <w:r>
        <w:t xml:space="preserve">test the statistical assumptions</w:t>
      </w:r>
    </w:p>
    <w:p>
      <w:pPr>
        <w:numPr>
          <w:ilvl w:val="0"/>
          <w:numId w:val="1139"/>
        </w:numPr>
        <w:pStyle w:val="Compact"/>
      </w:pPr>
      <w:r>
        <w:t xml:space="preserve">conduct a two-way ANOVA, including</w:t>
      </w:r>
    </w:p>
    <w:p>
      <w:pPr>
        <w:numPr>
          <w:ilvl w:val="1"/>
          <w:numId w:val="1140"/>
        </w:numPr>
        <w:pStyle w:val="Compact"/>
      </w:pPr>
      <w:r>
        <w:t xml:space="preserve">omnibus test and effect size</w:t>
      </w:r>
    </w:p>
    <w:p>
      <w:pPr>
        <w:numPr>
          <w:ilvl w:val="1"/>
          <w:numId w:val="1140"/>
        </w:numPr>
        <w:pStyle w:val="Compact"/>
      </w:pPr>
      <w:r>
        <w:t xml:space="preserve">report main and interaction effects</w:t>
      </w:r>
    </w:p>
    <w:p>
      <w:pPr>
        <w:numPr>
          <w:ilvl w:val="1"/>
          <w:numId w:val="1140"/>
        </w:numPr>
        <w:pStyle w:val="Compact"/>
      </w:pPr>
      <w:r>
        <w:t xml:space="preserve">conduct follow-up testing of simple main effects</w:t>
      </w:r>
    </w:p>
    <w:p>
      <w:pPr>
        <w:numPr>
          <w:ilvl w:val="0"/>
          <w:numId w:val="1139"/>
        </w:numPr>
        <w:pStyle w:val="Compact"/>
      </w:pPr>
      <w:r>
        <w:t xml:space="preserve">write a results section to include a figure and tables</w:t>
      </w:r>
    </w:p>
    <w:bookmarkEnd w:id="385"/>
    <w:bookmarkStart w:id="387"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41"/>
        </w:numPr>
        <w:pStyle w:val="Compact"/>
      </w:pPr>
      <w:r>
        <w:t xml:space="preserve">Navarro, D. (2020). Chapter 16: Factorial ANOVA. In</w:t>
      </w:r>
      <w:r>
        <w:t xml:space="preserve"> </w:t>
      </w:r>
      <w:hyperlink r:id="rId132">
        <w:r>
          <w:rPr>
            <w:rStyle w:val="Hyperlink"/>
          </w:rPr>
          <w:t xml:space="preserve">Learning Statistics with R - A tutorial for Psychology Students and other Beginners</w:t>
        </w:r>
      </w:hyperlink>
      <w:r>
        <w:t xml:space="preserve">. Retrieved from</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p>
      <w:pPr>
        <w:numPr>
          <w:ilvl w:val="1"/>
          <w:numId w:val="1142"/>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4">
        <w:r>
          <w:rPr>
            <w:rStyle w:val="Hyperlink"/>
          </w:rPr>
          <w:t xml:space="preserve">2014b</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w:t>
        </w:r>
      </w:hyperlink>
      <w:r>
        <w:t xml:space="preserve">)</w:t>
      </w:r>
      <w:r>
        <w:t xml:space="preserve">, and other techniques I have found on the internet and learned from my students.</w:t>
      </w:r>
    </w:p>
    <w:p>
      <w:pPr>
        <w:numPr>
          <w:ilvl w:val="0"/>
          <w:numId w:val="114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386">
        <w:r>
          <w:rPr>
            <w:rStyle w:val="Hyperlink"/>
          </w:rPr>
          <w:t xml:space="preserve">https://doi.org/10.1017/prp.2017.22</w:t>
        </w:r>
      </w:hyperlink>
    </w:p>
    <w:p>
      <w:pPr>
        <w:numPr>
          <w:ilvl w:val="1"/>
          <w:numId w:val="1143"/>
        </w:numPr>
        <w:pStyle w:val="Compact"/>
      </w:pPr>
      <w:r>
        <w:t xml:space="preserve">The source of our research vignette.</w:t>
      </w:r>
    </w:p>
    <w:bookmarkEnd w:id="387"/>
    <w:bookmarkStart w:id="388"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if(!require(lsr)){install.packages('lsr')}</w:t>
      </w:r>
      <w:r>
        <w:br/>
      </w:r>
      <w:r>
        <w:rPr>
          <w:rStyle w:val="CommentTok"/>
        </w:rPr>
        <w:t xml:space="preserve"># if(!require(car)){install.packages('car')}</w:t>
      </w:r>
      <w:r>
        <w:br/>
      </w:r>
      <w:r>
        <w:rPr>
          <w:rStyle w:val="CommentTok"/>
        </w:rPr>
        <w:t xml:space="preserve"># if(!require(ggpubr)){install.packages('ggpubr')}</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p>
    <w:bookmarkEnd w:id="388"/>
    <w:bookmarkEnd w:id="389"/>
    <w:bookmarkStart w:id="397"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get into the assumptions you’ll see that it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44"/>
        </w:numPr>
        <w:pStyle w:val="Compact"/>
      </w:pPr>
      <w:r>
        <w:rPr>
          <w:bCs/>
          <w:b/>
        </w:rPr>
        <w:t xml:space="preserve">Independent factorial design</w:t>
      </w:r>
      <w:r>
        <w:t xml:space="preserve">: several IVs (predictors/factors) and each has been measured using different participants (between groups).</w:t>
      </w:r>
    </w:p>
    <w:p>
      <w:pPr>
        <w:numPr>
          <w:ilvl w:val="0"/>
          <w:numId w:val="1144"/>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44"/>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numPr>
          <w:ilvl w:val="0"/>
          <w:numId w:val="1144"/>
        </w:numPr>
        <w:pStyle w:val="Compact"/>
      </w:pPr>
      <w:r>
        <w:t xml:space="preserve">Factor naming follows a number/levels convention.</w:t>
      </w:r>
    </w:p>
    <w:p>
      <w:pPr>
        <w:numPr>
          <w:ilvl w:val="0"/>
          <w:numId w:val="1144"/>
        </w:numPr>
        <w:pStyle w:val="Compact"/>
      </w:pPr>
      <w:r>
        <w:t xml:space="preserve">Today’s example is a 3X2 ANOVA. We know there are two factors that have three and two levels, respectively:</w:t>
      </w:r>
      <w:r>
        <w:t xml:space="preserve"> </w:t>
      </w:r>
      <w:r>
        <w:rPr>
          <w:iCs/>
          <w:i/>
        </w:rPr>
        <w:t xml:space="preserve">ethnicity</w:t>
      </w:r>
      <w:r>
        <w:t xml:space="preserve"> </w:t>
      </w:r>
      <w:r>
        <w:t xml:space="preserve">has three levels representing the two ethnic groups that were in prior conflict (Marudese, Dayaknese) and a third group who was uninvolved in the conflict (Javanese);</w:t>
      </w:r>
      <w:r>
        <w:t xml:space="preserve"> </w:t>
      </w: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regression models, you will likely be introduced to the</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391" name="Picture"/>
            <a:graphic>
              <a:graphicData uri="http://schemas.openxmlformats.org/drawingml/2006/picture">
                <pic:pic>
                  <pic:nvPicPr>
                    <pic:cNvPr descr="images/factorial/modfigs.jpg" id="392" name="Picture"/>
                    <pic:cNvPicPr>
                      <a:picLocks noChangeArrowheads="1" noChangeAspect="1"/>
                    </pic:cNvPicPr>
                  </pic:nvPicPr>
                  <pic:blipFill>
                    <a:blip r:embed="rId390"/>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396"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636818"/>
            <wp:effectExtent b="0" l="0" r="0" t="0"/>
            <wp:docPr descr="An image of a workflow for the two-way ANOVA" title="" id="394" name="Picture"/>
            <a:graphic>
              <a:graphicData uri="http://schemas.openxmlformats.org/drawingml/2006/picture">
                <pic:pic>
                  <pic:nvPicPr>
                    <pic:cNvPr descr="images/factorial/TwoWayWrkFlo.jpg" id="395" name="Picture"/>
                    <pic:cNvPicPr>
                      <a:picLocks noChangeArrowheads="1" noChangeAspect="1"/>
                    </pic:cNvPicPr>
                  </pic:nvPicPr>
                  <pic:blipFill>
                    <a:blip r:embed="rId393"/>
                    <a:stretch>
                      <a:fillRect/>
                    </a:stretch>
                  </pic:blipFill>
                  <pic:spPr bwMode="auto">
                    <a:xfrm>
                      <a:off x="0" y="0"/>
                      <a:ext cx="5334000" cy="3636818"/>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45"/>
        </w:numPr>
        <w:pStyle w:val="Compact"/>
      </w:pPr>
      <w:r>
        <w:t xml:space="preserve">Enter data</w:t>
      </w:r>
    </w:p>
    <w:p>
      <w:pPr>
        <w:numPr>
          <w:ilvl w:val="1"/>
          <w:numId w:val="1146"/>
        </w:numPr>
        <w:pStyle w:val="Compact"/>
      </w:pPr>
      <w:r>
        <w:t xml:space="preserve">predictors should formatted as as factors (ordered or unordered); the dependent variable should be continuously scaled</w:t>
      </w:r>
    </w:p>
    <w:p>
      <w:pPr>
        <w:numPr>
          <w:ilvl w:val="1"/>
          <w:numId w:val="1146"/>
        </w:numPr>
        <w:pStyle w:val="Compact"/>
      </w:pPr>
      <w:r>
        <w:t xml:space="preserve">understanding the format of data can often provide clues as to which ANOVA/statistic to use</w:t>
      </w:r>
    </w:p>
    <w:p>
      <w:pPr>
        <w:numPr>
          <w:ilvl w:val="0"/>
          <w:numId w:val="1145"/>
        </w:numPr>
        <w:pStyle w:val="Compact"/>
      </w:pPr>
      <w:r>
        <w:t xml:space="preserve">Explore data</w:t>
      </w:r>
    </w:p>
    <w:p>
      <w:pPr>
        <w:numPr>
          <w:ilvl w:val="1"/>
          <w:numId w:val="1147"/>
        </w:numPr>
        <w:pStyle w:val="Compact"/>
      </w:pPr>
      <w:r>
        <w:t xml:space="preserve">graphing the data</w:t>
      </w:r>
    </w:p>
    <w:p>
      <w:pPr>
        <w:numPr>
          <w:ilvl w:val="1"/>
          <w:numId w:val="1147"/>
        </w:numPr>
        <w:pStyle w:val="Compact"/>
      </w:pPr>
      <w:r>
        <w:t xml:space="preserve">computing descriptive statistics</w:t>
      </w:r>
    </w:p>
    <w:p>
      <w:pPr>
        <w:numPr>
          <w:ilvl w:val="1"/>
          <w:numId w:val="1147"/>
        </w:numPr>
        <w:pStyle w:val="Compact"/>
      </w:pPr>
      <w:r>
        <w:t xml:space="preserve">check distributional assumptions</w:t>
      </w:r>
    </w:p>
    <w:p>
      <w:pPr>
        <w:numPr>
          <w:ilvl w:val="1"/>
          <w:numId w:val="1147"/>
        </w:numPr>
        <w:pStyle w:val="Compact"/>
      </w:pPr>
      <w:r>
        <w:t xml:space="preserve">use Levene’s test to check for homogeneity of variance</w:t>
      </w:r>
    </w:p>
    <w:p>
      <w:pPr>
        <w:numPr>
          <w:ilvl w:val="1"/>
          <w:numId w:val="1147"/>
        </w:numPr>
        <w:pStyle w:val="Compact"/>
      </w:pPr>
      <w:r>
        <w:t xml:space="preserve">use Shapiro Wilks to check for normality</w:t>
      </w:r>
    </w:p>
    <w:p>
      <w:pPr>
        <w:numPr>
          <w:ilvl w:val="0"/>
          <w:numId w:val="1145"/>
        </w:numPr>
        <w:pStyle w:val="Compact"/>
      </w:pPr>
      <w:r>
        <w:t xml:space="preserve">Construct or choose contrasts</w:t>
      </w:r>
    </w:p>
    <w:p>
      <w:pPr>
        <w:numPr>
          <w:ilvl w:val="1"/>
          <w:numId w:val="1148"/>
        </w:numPr>
        <w:pStyle w:val="Compact"/>
      </w:pPr>
      <w:r>
        <w:t xml:space="preserve">select contrasts and specify for all of the IVs in the analysis</w:t>
      </w:r>
    </w:p>
    <w:p>
      <w:pPr>
        <w:numPr>
          <w:ilvl w:val="1"/>
          <w:numId w:val="1148"/>
        </w:numPr>
        <w:pStyle w:val="Compact"/>
      </w:pPr>
      <w:r>
        <w:t xml:space="preserve">if you want to use Type III sums of squares, contrasts must be orthogonal</w:t>
      </w:r>
    </w:p>
    <w:p>
      <w:pPr>
        <w:numPr>
          <w:ilvl w:val="0"/>
          <w:numId w:val="1145"/>
        </w:numPr>
        <w:pStyle w:val="Compact"/>
      </w:pPr>
      <w:r>
        <w:t xml:space="preserve">Compute the omnibus ANOVA</w:t>
      </w:r>
    </w:p>
    <w:p>
      <w:pPr>
        <w:numPr>
          <w:ilvl w:val="1"/>
          <w:numId w:val="1149"/>
        </w:numPr>
        <w:pStyle w:val="Compact"/>
      </w:pPr>
      <w:r>
        <w:rPr>
          <w:iCs/>
          <w:i/>
        </w:rPr>
        <w:t xml:space="preserve">depending on what you found in the data exploration phase, you may need to run a robust version of the test</w:t>
      </w:r>
    </w:p>
    <w:p>
      <w:pPr>
        <w:numPr>
          <w:ilvl w:val="0"/>
          <w:numId w:val="1145"/>
        </w:numPr>
        <w:pStyle w:val="Compact"/>
      </w:pPr>
      <w:r>
        <w:t xml:space="preserve">Follow-up testing based on significant main or interaction effects</w:t>
      </w:r>
    </w:p>
    <w:p>
      <w:pPr>
        <w:numPr>
          <w:ilvl w:val="1"/>
          <w:numId w:val="1150"/>
        </w:numPr>
        <w:pStyle w:val="Compact"/>
      </w:pPr>
      <w:r>
        <w:t xml:space="preserve">significant interactions require test of simple main effects which could be further explored with contrasts, posthoc comparisons, and/or polynomials</w:t>
      </w:r>
    </w:p>
    <w:p>
      <w:pPr>
        <w:numPr>
          <w:ilvl w:val="1"/>
          <w:numId w:val="1150"/>
        </w:numPr>
        <w:pStyle w:val="Compact"/>
      </w:pPr>
      <w:r>
        <w:rPr>
          <w:iCs/>
          <w:i/>
        </w:rPr>
        <w:t xml:space="preserve">the exact methods you choose will depend upon the tests of assumptions during data exploration</w:t>
      </w:r>
    </w:p>
    <w:p>
      <w:pPr>
        <w:numPr>
          <w:ilvl w:val="0"/>
          <w:numId w:val="1145"/>
        </w:numPr>
        <w:pStyle w:val="Compact"/>
      </w:pPr>
      <w:r>
        <w:t xml:space="preserve">Managing Type I error</w:t>
      </w:r>
    </w:p>
    <w:bookmarkEnd w:id="396"/>
    <w:bookmarkEnd w:id="397"/>
    <w:bookmarkStart w:id="41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51"/>
        </w:numPr>
        <w:pStyle w:val="Compact"/>
      </w:pPr>
      <w:r>
        <w:t xml:space="preserve">Positive: friendly, kind, helpful, happy</w:t>
      </w:r>
    </w:p>
    <w:p>
      <w:pPr>
        <w:numPr>
          <w:ilvl w:val="0"/>
          <w:numId w:val="1151"/>
        </w:numPr>
        <w:pStyle w:val="Compact"/>
      </w:pPr>
      <w:r>
        <w:t xml:space="preserve">Negative: disgusting, suspicious, hateful, angry</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52"/>
        </w:numPr>
        <w:pStyle w:val="Compact"/>
      </w:pPr>
      <w:r>
        <w:t xml:space="preserve">Negative is a continuously scaled DV and should be</w:t>
      </w:r>
      <w:r>
        <w:t xml:space="preserve"> </w:t>
      </w:r>
      <w:r>
        <w:rPr>
          <w:iCs/>
          <w:i/>
        </w:rPr>
        <w:t xml:space="preserve">num</w:t>
      </w:r>
    </w:p>
    <w:p>
      <w:pPr>
        <w:numPr>
          <w:ilvl w:val="0"/>
          <w:numId w:val="1152"/>
        </w:numPr>
        <w:pStyle w:val="Compact"/>
      </w:pPr>
      <w:r>
        <w:t xml:space="preserve">Positive is a continuously scaled DV and should be</w:t>
      </w:r>
      <w:r>
        <w:t xml:space="preserve"> </w:t>
      </w:r>
      <w:r>
        <w:rPr>
          <w:iCs/>
          <w:i/>
        </w:rPr>
        <w:t xml:space="preserve">num</w:t>
      </w:r>
    </w:p>
    <w:p>
      <w:pPr>
        <w:numPr>
          <w:ilvl w:val="0"/>
          <w:numId w:val="1152"/>
        </w:numPr>
        <w:pStyle w:val="Compact"/>
      </w:pPr>
      <w:r>
        <w:t xml:space="preserve">Rater should be an unordered factor</w:t>
      </w:r>
    </w:p>
    <w:p>
      <w:pPr>
        <w:numPr>
          <w:ilvl w:val="0"/>
          <w:numId w:val="1152"/>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ask for the structure again.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Ramdhani_RDS &lt;-</w:t>
      </w:r>
      <w:r>
        <w:br/>
      </w:r>
      <w:r>
        <w:rPr>
          <w:rStyle w:val="CommentTok"/>
        </w:rPr>
        <w:t xml:space="preserve"># readRDS('Ramdhani_RDS.rds') str(Ramdhani_RDS)</w:t>
      </w:r>
    </w:p>
    <w:bookmarkStart w:id="410" w:name="X2f4c9b9c9e4f36295b1c1f2996ecbf09e5c22cf"/>
    <w:p>
      <w:pPr>
        <w:pStyle w:val="Heading3"/>
      </w:pPr>
      <w:r>
        <w:rPr>
          <w:rStyle w:val="SectionNumber"/>
        </w:rPr>
        <w:t xml:space="preserve">8.3.1</w:t>
      </w:r>
      <w:r>
        <w:tab/>
      </w:r>
      <w:r>
        <w:t xml:space="preserve">Preliminary exploration of our research vignette</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399" name="Picture"/>
            <a:graphic>
              <a:graphicData uri="http://schemas.openxmlformats.org/drawingml/2006/picture">
                <pic:pic>
                  <pic:nvPicPr>
                    <pic:cNvPr descr="ReCenterPsychStats_files/figure-docx/unnamed-chunk-256-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02" name="Picture"/>
            <a:graphic>
              <a:graphicData uri="http://schemas.openxmlformats.org/drawingml/2006/picture">
                <pic:pic>
                  <pic:nvPicPr>
                    <pic:cNvPr descr="ReCenterPsychStats_files/figure-docx/unnamed-chunk-257-1.png" id="403"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w:t>
      </w:r>
    </w:p>
    <w:p>
      <w:pPr>
        <w:pStyle w:val="SourceCode"/>
      </w:pPr>
      <w:r>
        <w:rPr>
          <w:rStyle w:val="VerbatimChar"/>
        </w:rPr>
        <w:t xml:space="preserve">Bin width defaults to 1/30 of the range of the data. Pick better value with `binwidth`.</w:t>
      </w:r>
    </w:p>
    <w:p>
      <w:pPr>
        <w:pStyle w:val="SourceCode"/>
      </w:pPr>
      <w:r>
        <w:rPr>
          <w:rStyle w:val="VerbatimChar"/>
        </w:rPr>
        <w:t xml:space="preserve">Warning: Computation failed in `stat_summary()`:</w:t>
      </w:r>
      <w:r>
        <w:br/>
      </w:r>
      <w:r>
        <w:rPr>
          <w:rStyle w:val="VerbatimChar"/>
        </w:rPr>
        <w:t xml:space="preserve">object 'mean_se_' of mode 'function' was not found</w:t>
      </w:r>
    </w:p>
    <w:p>
      <w:pPr>
        <w:pStyle w:val="FirstParagraph"/>
      </w:pPr>
      <w:r>
        <w:drawing>
          <wp:inline>
            <wp:extent cx="4620126" cy="3696101"/>
            <wp:effectExtent b="0" l="0" r="0" t="0"/>
            <wp:docPr descr="" title="" id="405" name="Picture"/>
            <a:graphic>
              <a:graphicData uri="http://schemas.openxmlformats.org/drawingml/2006/picture">
                <pic:pic>
                  <pic:nvPicPr>
                    <pic:cNvPr descr="ReCenterPsychStats_files/figure-docx/unnamed-chunk-258-1.png" id="406" name="Picture"/>
                    <pic:cNvPicPr>
                      <a:picLocks noChangeArrowheads="1" noChangeAspect="1"/>
                    </pic:cNvPicPr>
                  </pic:nvPicPr>
                  <pic:blipFill>
                    <a:blip r:embed="rId4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w:t>
      </w:r>
    </w:p>
    <w:p>
      <w:pPr>
        <w:pStyle w:val="SourceCode"/>
      </w:pPr>
      <w:r>
        <w:rPr>
          <w:rStyle w:val="VerbatimChar"/>
        </w:rPr>
        <w:t xml:space="preserve">Bin width defaults to 1/30 of the range of the data. Pick better value with `binwidth`.</w:t>
      </w:r>
    </w:p>
    <w:p>
      <w:pPr>
        <w:pStyle w:val="SourceCode"/>
      </w:pPr>
      <w:r>
        <w:rPr>
          <w:rStyle w:val="VerbatimChar"/>
        </w:rPr>
        <w:t xml:space="preserve">Warning: Computation failed in `stat_summary()`:</w:t>
      </w:r>
      <w:r>
        <w:br/>
      </w:r>
      <w:r>
        <w:rPr>
          <w:rStyle w:val="VerbatimChar"/>
        </w:rPr>
        <w:t xml:space="preserve">object 'mean_se_' of mode 'function' was not found</w:t>
      </w:r>
    </w:p>
    <w:p>
      <w:pPr>
        <w:pStyle w:val="FirstParagraph"/>
      </w:pPr>
      <w:r>
        <w:drawing>
          <wp:inline>
            <wp:extent cx="4620126" cy="3696101"/>
            <wp:effectExtent b="0" l="0" r="0" t="0"/>
            <wp:docPr descr="" title="" id="408" name="Picture"/>
            <a:graphic>
              <a:graphicData uri="http://schemas.openxmlformats.org/drawingml/2006/picture">
                <pic:pic>
                  <pic:nvPicPr>
                    <pic:cNvPr descr="ReCenterPsychStats_files/figure-docx/unnamed-chunk-259-1.png" id="409"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bookmarkEnd w:id="410"/>
    <w:bookmarkEnd w:id="411"/>
    <w:bookmarkStart w:id="42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becomes partitioned.</w:t>
      </w:r>
    </w:p>
    <w:p>
      <w:pPr>
        <w:pStyle w:val="CaptionedFigure"/>
      </w:pPr>
      <w:r>
        <w:drawing>
          <wp:inline>
            <wp:extent cx="5334000" cy="2626626"/>
            <wp:effectExtent b="0" l="0" r="0" t="0"/>
            <wp:docPr descr="Image of a flowchart that partitions variance from sums of squares totals to its component pieces" title="" id="413" name="Picture"/>
            <a:graphic>
              <a:graphicData uri="http://schemas.openxmlformats.org/drawingml/2006/picture">
                <pic:pic>
                  <pic:nvPicPr>
                    <pic:cNvPr descr="images/factorial/partition.png" id="414" name="Picture"/>
                    <pic:cNvPicPr>
                      <a:picLocks noChangeArrowheads="1" noChangeAspect="1"/>
                    </pic:cNvPicPr>
                  </pic:nvPicPr>
                  <pic:blipFill>
                    <a:blip r:embed="rId41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1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w:t>
      </w:r>
      <w:r>
        <w:t xml:space="preserve"> </w:t>
      </w:r>
      <w:r>
        <w:t xml:space="preserve">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15"/>
    <w:bookmarkStart w:id="41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we need to obtain means for each of the combinations of the factors. We have a 3 x 2:</w:t>
      </w:r>
    </w:p>
    <w:p>
      <w:pPr>
        <w:numPr>
          <w:ilvl w:val="0"/>
          <w:numId w:val="1153"/>
        </w:numPr>
        <w:pStyle w:val="Compact"/>
      </w:pPr>
      <w:r>
        <w:t xml:space="preserve">Rater with three levels: Dayaknese, Madurese, Javanese</w:t>
      </w:r>
    </w:p>
    <w:p>
      <w:pPr>
        <w:numPr>
          <w:ilvl w:val="0"/>
          <w:numId w:val="1153"/>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16"/>
    <w:bookmarkStart w:id="41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treatment group there should be no other covariate (confounding variable) so that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Let’s take another look at our descriptives.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17"/>
    <w:bookmarkStart w:id="41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54"/>
        </w:numPr>
        <w:pStyle w:val="Compact"/>
      </w:pPr>
      <m:oMath>
        <m:r>
          <m:t>S</m:t>
        </m:r>
        <m:sSub>
          <m:e>
            <m:r>
              <m:t>S</m:t>
            </m:r>
          </m:e>
          <m:sub>
            <m:r>
              <m:t>T</m:t>
            </m:r>
          </m:sub>
        </m:sSub>
      </m:oMath>
      <w:r>
        <w:t xml:space="preserve"> </w:t>
      </w:r>
      <w:r>
        <w:t xml:space="preserve">was 114.775</w:t>
      </w:r>
    </w:p>
    <w:p>
      <w:pPr>
        <w:numPr>
          <w:ilvl w:val="0"/>
          <w:numId w:val="1154"/>
        </w:numPr>
        <w:pStyle w:val="Compact"/>
      </w:pPr>
      <m:oMath>
        <m:r>
          <m:t>S</m:t>
        </m:r>
        <m:sSub>
          <m:e>
            <m:r>
              <m:t>S</m:t>
            </m:r>
          </m:e>
          <m:sub>
            <m:r>
              <m:t>M</m:t>
            </m:r>
          </m:sub>
        </m:sSub>
      </m:oMath>
      <w:r>
        <w:t xml:space="preserve"> </w:t>
      </w:r>
      <w:r>
        <w:t xml:space="preserve">was 35.415</w:t>
      </w:r>
    </w:p>
    <w:p>
      <w:pPr>
        <w:numPr>
          <w:ilvl w:val="0"/>
          <w:numId w:val="1154"/>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18"/>
    <w:bookmarkStart w:id="424" w:name="X87f2d42ffee7b39ddd369591ecee628e19464a9"/>
    <w:p>
      <w:pPr>
        <w:pStyle w:val="Heading3"/>
      </w:pPr>
      <w:r>
        <w:rPr>
          <w:rStyle w:val="SectionNumber"/>
        </w:rPr>
        <w:t xml:space="preserve">8.4.5</w:t>
      </w:r>
      <w:r>
        <w:tab/>
      </w:r>
      <w:r>
        <w:t xml:space="preserve">Calculating SS for Each Factor and Their Products</w:t>
      </w:r>
    </w:p>
    <w:bookmarkStart w:id="41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Dayaknese    1 35 2.492 0.856  2.900   2.561 0.480 0.706 3.453 2.747</w:t>
      </w:r>
      <w:r>
        <w:br/>
      </w:r>
      <w:r>
        <w:rPr>
          <w:rStyle w:val="VerbatimChar"/>
        </w:rPr>
        <w:t xml:space="preserve">X12    2  Javanese    1 37 3.007 0.831  2.913   2.986 0.984 1.406 4.664 3.258</w:t>
      </w:r>
      <w:r>
        <w:br/>
      </w:r>
      <w:r>
        <w:rPr>
          <w:rStyle w:val="VerbatimChar"/>
        </w:rPr>
        <w:t xml:space="preserve">X13    3  Madurese    1 39 3.299 1.179  3.116   3.288 1.588 1.211 5.641 4.430</w:t>
      </w:r>
      <w:r>
        <w:br/>
      </w:r>
      <w:r>
        <w:rPr>
          <w:rStyle w:val="VerbatimChar"/>
        </w:rPr>
        <w:t xml:space="preserve">      skew kurtosis    se</w:t>
      </w:r>
      <w:r>
        <w:br/>
      </w:r>
      <w:r>
        <w:rPr>
          <w:rStyle w:val="VerbatimChar"/>
        </w:rPr>
        <w:t xml:space="preserve">X11 -0.682   -1.132 0.145</w:t>
      </w:r>
      <w:r>
        <w:br/>
      </w:r>
      <w:r>
        <w:rPr>
          <w:rStyle w:val="VerbatimChar"/>
        </w:rPr>
        <w:t xml:space="preserve">X12  0.239   -0.923 0.137</w:t>
      </w:r>
      <w:r>
        <w:br/>
      </w:r>
      <w:r>
        <w:rPr>
          <w:rStyle w:val="VerbatimChar"/>
        </w:rPr>
        <w:t xml:space="preserve">X13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19"/>
    <w:bookmarkStart w:id="42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Dayaknese    1 54 2.575 1.043  2.449   2.516 0.921 0.706 4.854 4.148</w:t>
      </w:r>
      <w:r>
        <w:br/>
      </w:r>
      <w:r>
        <w:rPr>
          <w:rStyle w:val="VerbatimChar"/>
        </w:rPr>
        <w:t xml:space="preserve">X12    2  Madurese    1 57 3.300 0.871  3.166   3.280 0.667 1.211 5.641 4.430</w:t>
      </w:r>
      <w:r>
        <w:br/>
      </w:r>
      <w:r>
        <w:rPr>
          <w:rStyle w:val="VerbatimChar"/>
        </w:rPr>
        <w:t xml:space="preserve">    skew kurtosis    se</w:t>
      </w:r>
      <w:r>
        <w:br/>
      </w:r>
      <w:r>
        <w:rPr>
          <w:rStyle w:val="VerbatimChar"/>
        </w:rPr>
        <w:t xml:space="preserve">X11 0.47   -0.555 0.142</w:t>
      </w:r>
      <w:r>
        <w:br/>
      </w:r>
      <w:r>
        <w:rPr>
          <w:rStyle w:val="VerbatimChar"/>
        </w:rPr>
        <w:t xml:space="preserve">X12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20"/>
    <w:bookmarkStart w:id="42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21" name="Picture"/>
            <a:graphic>
              <a:graphicData uri="http://schemas.openxmlformats.org/drawingml/2006/picture">
                <pic:pic>
                  <pic:nvPicPr>
                    <pic:cNvPr descr="images/factorial/partition.png" id="422" name="Picture"/>
                    <pic:cNvPicPr>
                      <a:picLocks noChangeArrowheads="1" noChangeAspect="1"/>
                    </pic:cNvPicPr>
                  </pic:nvPicPr>
                  <pic:blipFill>
                    <a:blip r:embed="rId41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23"/>
    <w:bookmarkEnd w:id="424"/>
    <w:bookmarkStart w:id="42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hints in this source table to determine if we have statistically significance in the model. The formulas in the table provide some hints.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2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26"/>
    <w:bookmarkStart w:id="42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55"/>
        </w:numPr>
        <w:pStyle w:val="Compact"/>
      </w:pPr>
      <w:r>
        <w:t xml:space="preserve">there is a main effect for Rater</w:t>
      </w:r>
    </w:p>
    <w:p>
      <w:pPr>
        <w:numPr>
          <w:ilvl w:val="0"/>
          <w:numId w:val="1155"/>
        </w:numPr>
        <w:pStyle w:val="Compact"/>
      </w:pPr>
      <w:r>
        <w:t xml:space="preserve">there is a main effect for Photo</w:t>
      </w:r>
    </w:p>
    <w:p>
      <w:pPr>
        <w:numPr>
          <w:ilvl w:val="0"/>
          <w:numId w:val="1155"/>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27"/>
    <w:bookmarkEnd w:id="428"/>
    <w:bookmarkStart w:id="485" w:name="X06da6238c96a37e61bd8a7669538d8dafc8af5c"/>
    <w:p>
      <w:pPr>
        <w:pStyle w:val="Heading2"/>
      </w:pPr>
      <w:r>
        <w:rPr>
          <w:rStyle w:val="SectionNumber"/>
        </w:rPr>
        <w:t xml:space="preserve">8.5</w:t>
      </w:r>
      <w:r>
        <w:tab/>
      </w:r>
      <w:r>
        <w:t xml:space="preserve">Working the Factorial ANOVA with R packages</w:t>
      </w:r>
    </w:p>
    <w:bookmarkStart w:id="440" w:name="evaluating-the-statistical-assumptions-1"/>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This particular ANOVA has four:</w:t>
      </w:r>
    </w:p>
    <w:p>
      <w:pPr>
        <w:pStyle w:val="BodyText"/>
      </w:pPr>
      <w:r>
        <w:t xml:space="preserve">Assumptions</w:t>
      </w:r>
    </w:p>
    <w:p>
      <w:pPr>
        <w:numPr>
          <w:ilvl w:val="0"/>
          <w:numId w:val="1156"/>
        </w:numPr>
        <w:pStyle w:val="Compact"/>
      </w:pPr>
      <w:r>
        <w:t xml:space="preserve">Cases represent random samples from the populations</w:t>
      </w:r>
    </w:p>
    <w:p>
      <w:pPr>
        <w:numPr>
          <w:ilvl w:val="1"/>
          <w:numId w:val="1157"/>
        </w:numPr>
        <w:pStyle w:val="Compact"/>
      </w:pPr>
      <w:r>
        <w:t xml:space="preserve">This is an issue of research design</w:t>
      </w:r>
    </w:p>
    <w:p>
      <w:pPr>
        <w:numPr>
          <w:ilvl w:val="1"/>
          <w:numId w:val="1157"/>
        </w:numPr>
        <w:pStyle w:val="Compact"/>
      </w:pPr>
      <w:r>
        <w:t xml:space="preserve">Although we see ANOVA used (often incorrectly) in other settings, ANOVA was really designed for the random clinical trial (RCT).</w:t>
      </w:r>
    </w:p>
    <w:p>
      <w:pPr>
        <w:numPr>
          <w:ilvl w:val="0"/>
          <w:numId w:val="1156"/>
        </w:numPr>
        <w:pStyle w:val="Compact"/>
      </w:pPr>
      <w:r>
        <w:t xml:space="preserve">Scores on the DV are independent of each other.</w:t>
      </w:r>
    </w:p>
    <w:p>
      <w:pPr>
        <w:numPr>
          <w:ilvl w:val="1"/>
          <w:numId w:val="1158"/>
        </w:numPr>
        <w:pStyle w:val="Compact"/>
      </w:pPr>
      <w:r>
        <w:t xml:space="preserve">With correlated observations, there is a dramatic increase of Type I error</w:t>
      </w:r>
    </w:p>
    <w:p>
      <w:pPr>
        <w:numPr>
          <w:ilvl w:val="1"/>
          <w:numId w:val="1158"/>
        </w:numPr>
        <w:pStyle w:val="Compact"/>
      </w:pPr>
      <w:r>
        <w:t xml:space="preserve">There are options designed for analyzing data that has dependencies (e.g., repeated measures ANOVA, dyadic data analysis, multilevel modeling)</w:t>
      </w:r>
    </w:p>
    <w:p>
      <w:pPr>
        <w:numPr>
          <w:ilvl w:val="0"/>
          <w:numId w:val="1156"/>
        </w:numPr>
        <w:pStyle w:val="Compact"/>
      </w:pPr>
      <w:r>
        <w:t xml:space="preserve">The DV is normally distributed for each of the populations</w:t>
      </w:r>
    </w:p>
    <w:p>
      <w:pPr>
        <w:numPr>
          <w:ilvl w:val="1"/>
          <w:numId w:val="1159"/>
        </w:numPr>
        <w:pStyle w:val="Compact"/>
      </w:pPr>
      <w:r>
        <w:t xml:space="preserve">that is, data for each cell (representing the combinations of each factor) is normally distributed</w:t>
      </w:r>
    </w:p>
    <w:p>
      <w:pPr>
        <w:numPr>
          <w:ilvl w:val="0"/>
          <w:numId w:val="1156"/>
        </w:numPr>
        <w:pStyle w:val="Compact"/>
      </w:pPr>
      <w:r>
        <w:t xml:space="preserve">Population variances of the DV are the same for all cells</w:t>
      </w:r>
    </w:p>
    <w:p>
      <w:pPr>
        <w:numPr>
          <w:ilvl w:val="1"/>
          <w:numId w:val="1160"/>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BodyText"/>
      </w:pPr>
      <w:r>
        <w:t xml:space="preserve">I have marked our Two-Way ANOVA Workflow with a yellow box outlined in red to let us know that we are just beginning the process of analyzing our data.</w:t>
      </w:r>
    </w:p>
    <w:p>
      <w:pPr>
        <w:pStyle w:val="CaptionedFigure"/>
      </w:pPr>
      <w:r>
        <w:drawing>
          <wp:inline>
            <wp:extent cx="5334000" cy="3556000"/>
            <wp:effectExtent b="0" l="0" r="0" t="0"/>
            <wp:docPr descr="Image of a flowchart showing that we are on the “Evaluating assumptions” portion of the workflow" title="" id="430" name="Picture"/>
            <a:graphic>
              <a:graphicData uri="http://schemas.openxmlformats.org/drawingml/2006/picture">
                <pic:pic>
                  <pic:nvPicPr>
                    <pic:cNvPr descr="images/factorial/WrkFlw_Assumptions.jpg" id="431" name="Picture"/>
                    <pic:cNvPicPr>
                      <a:picLocks noChangeArrowheads="1" noChangeAspect="1"/>
                    </pic:cNvPicPr>
                  </pic:nvPicPr>
                  <pic:blipFill>
                    <a:blip r:embed="rId42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38" w:name="dv-is-normally-distributed"/>
    <w:p>
      <w:pPr>
        <w:pStyle w:val="Heading4"/>
      </w:pPr>
      <w:r>
        <w:rPr>
          <w:rStyle w:val="SectionNumber"/>
        </w:rPr>
        <w:t xml:space="preserve">8.5.1.1</w:t>
      </w:r>
      <w:r>
        <w:tab/>
      </w:r>
      <w:r>
        <w:t xml:space="preserve">DV is normally distributed</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FirstParagraph"/>
      </w:pPr>
      <w:r>
        <w:t xml:space="preserve">Using guidelines from Kline</w:t>
      </w:r>
      <w:r>
        <w:t xml:space="preserve"> </w:t>
      </w:r>
      <w:r>
        <w:t xml:space="preserve">(</w:t>
      </w:r>
      <w:hyperlink w:anchor="ref-kline_principles_2016">
        <w:r>
          <w:rPr>
            <w:rStyle w:val="Hyperlink"/>
          </w:rPr>
          <w:t xml:space="preserve">2016</w:t>
        </w:r>
      </w:hyperlink>
      <w:r>
        <w:t xml:space="preserve">)</w:t>
      </w:r>
      <w:r>
        <w:t xml:space="preserve"> </w:t>
      </w:r>
      <w:r>
        <w:t xml:space="preserve">our values for skewness should fall below 3.0 (they do) and all values for kurtosis should fall below 8 to 20 (ours do).</w:t>
      </w:r>
    </w:p>
    <w:p>
      <w:pPr>
        <w:pStyle w:val="BodyText"/>
      </w:pPr>
      <w:r>
        <w:t xml:space="preserve">In a factorial design, the Shapiro-Wilk test is applied to residuals from the model itself. Examination of those residuals can give us a good indication of normality.</w:t>
      </w:r>
    </w:p>
    <w:p>
      <w:pPr>
        <w:pStyle w:val="BodyText"/>
      </w:pPr>
      <w:r>
        <w:t xml:space="preserve">First,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r>
        <w:br/>
      </w: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33" name="Picture"/>
            <a:graphic>
              <a:graphicData uri="http://schemas.openxmlformats.org/drawingml/2006/picture">
                <pic:pic>
                  <pic:nvPicPr>
                    <pic:cNvPr descr="ReCenterPsychStats_files/figure-docx/unnamed-chunk-283-1.png" id="434"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these look normal. Let’s examine a QQ plot. We want the dots (the</w:t>
      </w:r>
      <w:r>
        <w:t xml:space="preserve"> </w:t>
      </w:r>
      <w:r>
        <w:t xml:space="preserve">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If the residuals are normally distributed, they will line up on the diagonal line (within reason).</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36" name="Picture"/>
            <a:graphic>
              <a:graphicData uri="http://schemas.openxmlformats.org/drawingml/2006/picture">
                <pic:pic>
                  <pic:nvPicPr>
                    <pic:cNvPr descr="ReCenterPsychStats_files/figure-docx/unnamed-chunk-284-1.png" id="437" name="Picture"/>
                    <pic:cNvPicPr>
                      <a:picLocks noChangeArrowheads="1" noChangeAspect="1"/>
                    </pic:cNvPicPr>
                  </pic:nvPicPr>
                  <pic:blipFill>
                    <a:blip r:embed="rId43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formally test the distribution of the residuals with a Shapiro test. We want the</w:t>
      </w:r>
    </w:p>
    <w:p>
      <w:pPr>
        <w:pStyle w:val="BodyText"/>
      </w:pPr>
      <w:r>
        <w:t xml:space="preserve">We can formally test the distribution of the residuals with a Shapiro test. We want the associated</w:t>
      </w:r>
      <w:r>
        <w:t xml:space="preserve"> </w:t>
      </w:r>
      <w:r>
        <w:rPr>
          <w:iCs/>
          <w:i/>
        </w:rPr>
        <w:t xml:space="preserve">p</w:t>
      </w:r>
      <w:r>
        <w:t xml:space="preserve"> </w:t>
      </w:r>
      <w:r>
        <w:t xml:space="preserve">value to be greather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p>
    <w:p>
      <w:pPr>
        <w:pStyle w:val="BodyText"/>
      </w:pPr>
      <w:r>
        <w:t xml:space="preserve">Here’s how I would summarize our data in terms of normality:</w:t>
      </w:r>
    </w:p>
    <w:p>
      <w:pPr>
        <w:pStyle w:val="BodyText"/>
      </w:pPr>
      <w:r>
        <w:t xml:space="preserve">Factorial ANOVA assumes that the dependent variable is normally is distributed for all cells in the design. Our analysis suggested skew and kurtosis were within the bounds considered to be normally distributed. Further, the Shapiro-Wilk normality test (applied to the residuals from the factorial ANOVA model) suggested that the plotting of the residuals did not differ significantly from a normal distribution (</w:t>
      </w:r>
      <m:oMath>
        <m:r>
          <m:t>W</m:t>
        </m:r>
      </m:oMath>
      <w:r>
        <w:t xml:space="preserve"> </w:t>
      </w:r>
      <w:r>
        <w:t xml:space="preserve">= 0.9846,</w:t>
      </w:r>
      <w:r>
        <w:t xml:space="preserve"> </w:t>
      </w:r>
      <m:oMath>
        <m:r>
          <m:t>p</m:t>
        </m:r>
      </m:oMath>
      <w:r>
        <w:t xml:space="preserve"> </w:t>
      </w:r>
      <w:r>
        <w:t xml:space="preserve">= 0.234).</w:t>
      </w:r>
    </w:p>
    <w:bookmarkEnd w:id="438"/>
    <w:bookmarkStart w:id="439" w:name="homogeneity-of-variance"/>
    <w:p>
      <w:pPr>
        <w:pStyle w:val="Heading4"/>
      </w:pPr>
      <w:r>
        <w:rPr>
          <w:rStyle w:val="SectionNumber"/>
        </w:rPr>
        <w:t xml:space="preserve">8.5.1.2</w:t>
      </w:r>
      <w:r>
        <w:tab/>
      </w:r>
      <w:r>
        <w:t xml:space="preserve">Homogeneity of variance</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leveneTest()</w:t>
      </w:r>
      <w:r>
        <w:t xml:space="preserve"> </w:t>
      </w:r>
      <w:r>
        <w:t xml:space="preserve">function from the</w:t>
      </w:r>
      <w:r>
        <w:t xml:space="preserve"> </w:t>
      </w:r>
      <w:r>
        <w:rPr>
          <w:iCs/>
          <w:i/>
        </w:rPr>
        <w:t xml:space="preserve">car</w:t>
      </w:r>
      <w:r>
        <w:t xml:space="preserve"> </w:t>
      </w:r>
      <w:r>
        <w:t xml:space="preserve">package. Within the function we specify the model we will be testing in the factorial ANOVA. That is, predicting Negative from the Rater and Photo factors. The asterisk indicates that they will also be added as an interaction term.</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data =</w:t>
      </w:r>
      <w:r>
        <w:rPr>
          <w:rStyle w:val="NormalTok"/>
        </w:rPr>
        <w:t xml:space="preserve"> Ramdhani_df)</w:t>
      </w:r>
    </w:p>
    <w:p>
      <w:pPr>
        <w:pStyle w:val="SourceCode"/>
      </w:pPr>
      <w:r>
        <w:rPr>
          <w:rStyle w:val="VerbatimChar"/>
        </w:rPr>
        <w:t xml:space="preserve">Levene's Test for Homogeneity of Variance (center = median)</w:t>
      </w:r>
      <w:r>
        <w:br/>
      </w:r>
      <w:r>
        <w:rPr>
          <w:rStyle w:val="VerbatimChar"/>
        </w:rPr>
        <w:t xml:space="preserve">       Df F value       Pr(&gt;F)    </w:t>
      </w:r>
      <w:r>
        <w:br/>
      </w:r>
      <w:r>
        <w:rPr>
          <w:rStyle w:val="VerbatimChar"/>
        </w:rPr>
        <w:t xml:space="preserve">group   5  8.6342 0.0000007002 ***</w:t>
      </w:r>
      <w:r>
        <w:br/>
      </w:r>
      <w:r>
        <w:rPr>
          <w:rStyle w:val="VerbatimChar"/>
        </w:rPr>
        <w:t xml:space="preserve">      105                         </w:t>
      </w:r>
      <w:r>
        <w:br/>
      </w:r>
      <w:r>
        <w:rPr>
          <w:rStyle w:val="VerbatimChar"/>
        </w:rPr>
        <w:t xml:space="preserve">---</w:t>
      </w:r>
      <w:r>
        <w:br/>
      </w:r>
      <w:r>
        <w:rPr>
          <w:rStyle w:val="VerbatimChar"/>
        </w:rPr>
        <w:t xml:space="preserve">Signif. codes:  0 '***' 0.001 '**' 0.01 '*' 0.05 '.' 0.1 ' ' 1</w:t>
      </w:r>
    </w:p>
    <w:p>
      <w:pPr>
        <w:pStyle w:val="FirstParagraph"/>
      </w:pPr>
      <w:r>
        <w:t xml:space="preserve">Levene’s test has indicated a violation of the homogeneity of variance assumption (</w:t>
      </w:r>
      <m:oMath>
        <m:r>
          <m:t>F</m:t>
        </m:r>
      </m:oMath>
      <w:r>
        <w:t xml:space="preserve">[5, 105] = 8.634,</w:t>
      </w:r>
      <w:r>
        <w:t xml:space="preserve"> </w:t>
      </w:r>
      <m:oMath>
        <m:r>
          <m:t>p</m:t>
        </m:r>
      </m:oMath>
      <w:r>
        <w:t xml:space="preserve"> </w:t>
      </w:r>
      <w:r>
        <w:t xml:space="preserve">&lt; .001). This is not surprising. The boxplots shows some widely varying variances.</w:t>
      </w:r>
    </w:p>
    <w:bookmarkEnd w:id="439"/>
    <w:bookmarkEnd w:id="440"/>
    <w:bookmarkStart w:id="458"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557679"/>
            <wp:effectExtent b="0" l="0" r="0" t="0"/>
            <wp:docPr descr="Image our place in the Two-Way ANOVA Workflow." title="" id="442" name="Picture"/>
            <a:graphic>
              <a:graphicData uri="http://schemas.openxmlformats.org/drawingml/2006/picture">
                <pic:pic>
                  <pic:nvPicPr>
                    <pic:cNvPr descr="images/factorial/WrkFlw_Omnibus.jpg" id="443" name="Picture"/>
                    <pic:cNvPicPr>
                      <a:picLocks noChangeArrowheads="1" noChangeAspect="1"/>
                    </pic:cNvPicPr>
                  </pic:nvPicPr>
                  <pic:blipFill>
                    <a:blip r:embed="rId441"/>
                    <a:stretch>
                      <a:fillRect/>
                    </a:stretch>
                  </pic:blipFill>
                  <pic:spPr bwMode="auto">
                    <a:xfrm>
                      <a:off x="0" y="0"/>
                      <a:ext cx="5334000" cy="355767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When we run the two-way ANOVA we will be looking for several effects:</w:t>
      </w:r>
    </w:p>
    <w:p>
      <w:pPr>
        <w:numPr>
          <w:ilvl w:val="0"/>
          <w:numId w:val="1161"/>
        </w:numPr>
        <w:pStyle w:val="Compact"/>
      </w:pPr>
      <w:r>
        <w:t xml:space="preserve">main effects for each predictor, and</w:t>
      </w:r>
    </w:p>
    <w:p>
      <w:pPr>
        <w:numPr>
          <w:ilvl w:val="0"/>
          <w:numId w:val="1161"/>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story.</w:t>
      </w:r>
    </w:p>
    <w:p>
      <w:pPr>
        <w:pStyle w:val="BodyText"/>
      </w:pPr>
      <w:r>
        <w:t xml:space="preserve">In specifying the ANOVA, order of entry matters. If you have a distinction between IV and moderator, put the IV first.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p>
      <w:pPr>
        <w:pStyle w:val="FirstParagraph"/>
      </w:pPr>
      <w:r>
        <w:t xml:space="preserve">Let’s write the</w:t>
      </w:r>
      <w:r>
        <w:t xml:space="preserve"> </w:t>
      </w:r>
      <w:r>
        <w:rPr>
          <w:iCs/>
          <w:i/>
        </w:rPr>
        <w:t xml:space="preserve">F strings</w:t>
      </w:r>
      <w:r>
        <w:t xml:space="preserve">”* from the above table.</w:t>
      </w:r>
    </w:p>
    <w:p>
      <w:pPr>
        <w:numPr>
          <w:ilvl w:val="0"/>
          <w:numId w:val="1162"/>
        </w:numPr>
        <w:pStyle w:val="Compact"/>
      </w:pPr>
      <w:r>
        <w:t xml:space="preserve">Rater main effect: (</w:t>
      </w:r>
      <w:r>
        <w:rPr>
          <w:iCs/>
          <w:i/>
        </w:rPr>
        <w:t xml:space="preserve">F</w:t>
      </w:r>
      <w:r>
        <w:t xml:space="preserve">[2, 105] = 8.077,</w:t>
      </w:r>
      <w:r>
        <w:t xml:space="preserve"> </w:t>
      </w:r>
      <w:r>
        <w:rPr>
          <w:iCs/>
          <w:i/>
        </w:rPr>
        <w:t xml:space="preserve">p</w:t>
      </w:r>
      <w:r>
        <w:t xml:space="preserve"> </w:t>
      </w:r>
      <w:r>
        <w:t xml:space="preserve">&lt; .001).</w:t>
      </w:r>
    </w:p>
    <w:p>
      <w:pPr>
        <w:numPr>
          <w:ilvl w:val="0"/>
          <w:numId w:val="1162"/>
        </w:numPr>
        <w:pStyle w:val="Compact"/>
      </w:pPr>
      <w:r>
        <w:t xml:space="preserve">Photo stimulus main effect: (</w:t>
      </w:r>
      <w:r>
        <w:rPr>
          <w:iCs/>
          <w:i/>
        </w:rPr>
        <w:t xml:space="preserve">F</w:t>
      </w:r>
      <w:r>
        <w:t xml:space="preserve">[1, 105] = 19.346,</w:t>
      </w:r>
      <w:r>
        <w:t xml:space="preserve"> </w:t>
      </w:r>
      <w:r>
        <w:rPr>
          <w:iCs/>
          <w:i/>
        </w:rPr>
        <w:t xml:space="preserve">p</w:t>
      </w:r>
      <w:r>
        <w:t xml:space="preserve"> </w:t>
      </w:r>
      <w:r>
        <w:t xml:space="preserve">&lt; .001).</w:t>
      </w:r>
    </w:p>
    <w:p>
      <w:pPr>
        <w:numPr>
          <w:ilvl w:val="0"/>
          <w:numId w:val="1162"/>
        </w:numPr>
        <w:pStyle w:val="Compact"/>
      </w:pPr>
      <w:r>
        <w:t xml:space="preserve">Interaction effect: (</w:t>
      </w:r>
      <w:r>
        <w:rPr>
          <w:iCs/>
          <w:i/>
        </w:rPr>
        <w:t xml:space="preserve">F</w:t>
      </w:r>
      <w:r>
        <w:t xml:space="preserve">[2, 105] = 5.696,</w:t>
      </w:r>
      <w:r>
        <w:t xml:space="preserve"> </w:t>
      </w:r>
      <w:r>
        <w:rPr>
          <w:iCs/>
          <w:i/>
        </w:rPr>
        <w:t xml:space="preserve">p</w:t>
      </w:r>
      <w:r>
        <w:t xml:space="preserve"> </w:t>
      </w:r>
      <w:r>
        <w:t xml:space="preserve">= .004).</w:t>
      </w:r>
    </w:p>
    <w:p>
      <w:pPr>
        <w:pStyle w:val="FirstParagraph"/>
      </w:pPr>
      <w:r>
        <w:t xml:space="preserve">The</w:t>
      </w:r>
      <w:r>
        <w:t xml:space="preserve"> </w:t>
      </w:r>
      <w:r>
        <w:rPr>
          <w:iCs/>
          <w:i/>
        </w:rPr>
        <w:t xml:space="preserve">plot()</w:t>
      </w:r>
      <w:r>
        <w:t xml:space="preserve"> </w:t>
      </w:r>
      <w:r>
        <w:t xml:space="preserve">function provides some quick plots from the object created from the ANOVA.</w:t>
      </w:r>
    </w:p>
    <w:p>
      <w:pPr>
        <w:pStyle w:val="SourceCode"/>
      </w:pPr>
      <w:r>
        <w:rPr>
          <w:rStyle w:val="FunctionTok"/>
        </w:rPr>
        <w:t xml:space="preserve">plot</w:t>
      </w:r>
      <w:r>
        <w:rPr>
          <w:rStyle w:val="NormalTok"/>
        </w:rPr>
        <w:t xml:space="preserve">(TwoWay_neg)</w:t>
      </w:r>
    </w:p>
    <w:p>
      <w:pPr>
        <w:pStyle w:val="FirstParagraph"/>
      </w:pPr>
      <w:r>
        <w:drawing>
          <wp:inline>
            <wp:extent cx="4620126" cy="3696101"/>
            <wp:effectExtent b="0" l="0" r="0" t="0"/>
            <wp:docPr descr="" title="" id="445" name="Picture"/>
            <a:graphic>
              <a:graphicData uri="http://schemas.openxmlformats.org/drawingml/2006/picture">
                <pic:pic>
                  <pic:nvPicPr>
                    <pic:cNvPr descr="ReCenterPsychStats_files/figure-docx/unnamed-chunk-288-1.png" id="446" name="Picture"/>
                    <pic:cNvPicPr>
                      <a:picLocks noChangeArrowheads="1" noChangeAspect="1"/>
                    </pic:cNvPicPr>
                  </pic:nvPicPr>
                  <pic:blipFill>
                    <a:blip r:embed="rId4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8" name="Picture"/>
            <a:graphic>
              <a:graphicData uri="http://schemas.openxmlformats.org/drawingml/2006/picture">
                <pic:pic>
                  <pic:nvPicPr>
                    <pic:cNvPr descr="ReCenterPsychStats_files/figure-docx/unnamed-chunk-288-2.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1" name="Picture"/>
            <a:graphic>
              <a:graphicData uri="http://schemas.openxmlformats.org/drawingml/2006/picture">
                <pic:pic>
                  <pic:nvPicPr>
                    <pic:cNvPr descr="ReCenterPsychStats_files/figure-docx/unnamed-chunk-288-3.png" id="452"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4" name="Picture"/>
            <a:graphic>
              <a:graphicData uri="http://schemas.openxmlformats.org/drawingml/2006/picture">
                <pic:pic>
                  <pic:nvPicPr>
                    <pic:cNvPr descr="ReCenterPsychStats_files/figure-docx/unnamed-chunk-288-4.png" id="455"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bookmarkStart w:id="456" w:name="effect-sizes"/>
    <w:p>
      <w:pPr>
        <w:pStyle w:val="Heading4"/>
      </w:pPr>
      <w:r>
        <w:rPr>
          <w:rStyle w:val="SectionNumber"/>
        </w:rPr>
        <w:t xml:space="preserve">8.5.2.1</w:t>
      </w:r>
      <w:r>
        <w:tab/>
      </w:r>
      <w:r>
        <w:t xml:space="preserve">Effect sizes</w:t>
      </w:r>
    </w:p>
    <w:p>
      <w:pPr>
        <w:pStyle w:val="FirstParagraph"/>
      </w:pPr>
      <w:r>
        <w:rPr>
          <w:bCs/>
          <w:b/>
        </w:rPr>
        <w:t xml:space="preserve">Eta squared</w:t>
      </w:r>
      <w:r>
        <w:t xml:space="preserve"> </w:t>
      </w:r>
      <w:r>
        <w:t xml:space="preserve">is one of the most commonly used measures of effect. It refers to the proportion of variability in the DV/outcome variable that can be explained in terms of the IVs/predictors. Traditional interpretive values are similar to the Pearson’s</w:t>
      </w:r>
      <w:r>
        <w:t xml:space="preserve"> </w:t>
      </w:r>
      <w:r>
        <w:rPr>
          <w:iCs/>
          <w:i/>
        </w:rPr>
        <w:t xml:space="preserve">r</w:t>
      </w:r>
      <w:r>
        <w:t xml:space="preserve">:</w:t>
      </w:r>
    </w:p>
    <w:p>
      <w:pPr>
        <w:numPr>
          <w:ilvl w:val="0"/>
          <w:numId w:val="1163"/>
        </w:numPr>
        <w:pStyle w:val="Compact"/>
      </w:pPr>
      <w:r>
        <w:t xml:space="preserve">0 = no relationship</w:t>
      </w:r>
    </w:p>
    <w:p>
      <w:pPr>
        <w:numPr>
          <w:ilvl w:val="0"/>
          <w:numId w:val="1163"/>
        </w:numPr>
        <w:pStyle w:val="Compact"/>
      </w:pPr>
      <w:r>
        <w:t xml:space="preserve">.02 = small</w:t>
      </w:r>
    </w:p>
    <w:p>
      <w:pPr>
        <w:numPr>
          <w:ilvl w:val="0"/>
          <w:numId w:val="1163"/>
        </w:numPr>
        <w:pStyle w:val="Compact"/>
      </w:pPr>
      <w:r>
        <w:t xml:space="preserve">.13 = medium</w:t>
      </w:r>
    </w:p>
    <w:p>
      <w:pPr>
        <w:numPr>
          <w:ilvl w:val="0"/>
          <w:numId w:val="1163"/>
        </w:numPr>
        <w:pStyle w:val="Compact"/>
      </w:pPr>
      <w:r>
        <w:t xml:space="preserve">.26 = large</w:t>
      </w:r>
    </w:p>
    <w:p>
      <w:pPr>
        <w:numPr>
          <w:ilvl w:val="0"/>
          <w:numId w:val="1163"/>
        </w:numPr>
        <w:pStyle w:val="Compact"/>
      </w:pPr>
      <w:r>
        <w:t xml:space="preserve">1.0 = a perfect (one-to-one) correspondence</w:t>
      </w:r>
    </w:p>
    <w:p>
      <w:pPr>
        <w:pStyle w:val="FirstParagraph"/>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our ANOVA object to retrieve $</w:t>
      </w:r>
      <w:r>
        <w:t xml:space="preserve">^{2}.</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w:t>
      </w:r>
    </w:p>
    <w:p>
      <w:pPr>
        <w:pStyle w:val="SourceCode"/>
      </w:pPr>
      <w:r>
        <w:rPr>
          <w:rStyle w:val="VerbatimChar"/>
        </w:rPr>
        <w:t xml:space="preserve">                eta.sq eta.sq.part</w:t>
      </w:r>
      <w:r>
        <w:br/>
      </w:r>
      <w:r>
        <w:rPr>
          <w:rStyle w:val="VerbatimChar"/>
        </w:rPr>
        <w:t xml:space="preserve">Rater       0.10662441  0.13363091</w:t>
      </w:r>
      <w:r>
        <w:br/>
      </w:r>
      <w:r>
        <w:rPr>
          <w:rStyle w:val="VerbatimChar"/>
        </w:rPr>
        <w:t xml:space="preserve">Photo       0.12736755  0.15558329</w:t>
      </w:r>
      <w:r>
        <w:br/>
      </w:r>
      <w:r>
        <w:rPr>
          <w:rStyle w:val="VerbatimChar"/>
        </w:rPr>
        <w:t xml:space="preserve">Rater:Photo 0.07500609  0.09788289</w:t>
      </w:r>
    </w:p>
    <w:p>
      <w:pPr>
        <w:pStyle w:val="FirstParagraph"/>
      </w:pPr>
      <w:r>
        <w:t xml:space="preserve">We can update our</w:t>
      </w:r>
      <w:r>
        <w:t xml:space="preserve"> </w:t>
      </w:r>
      <w:r>
        <w:rPr>
          <w:iCs/>
          <w:i/>
        </w:rPr>
        <w:t xml:space="preserve">F</w:t>
      </w:r>
      <w:r>
        <w:t xml:space="preserve"> </w:t>
      </w:r>
      <w:r>
        <w:t xml:space="preserve">strings to include the effect size:</w:t>
      </w:r>
    </w:p>
    <w:p>
      <w:pPr>
        <w:numPr>
          <w:ilvl w:val="0"/>
          <w:numId w:val="1164"/>
        </w:numPr>
        <w:pStyle w:val="Compact"/>
      </w:pPr>
      <w:r>
        <w:t xml:space="preserve">Rater main effect: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w:t>
      </w:r>
    </w:p>
    <w:p>
      <w:pPr>
        <w:numPr>
          <w:ilvl w:val="0"/>
          <w:numId w:val="1164"/>
        </w:numPr>
        <w:pStyle w:val="Compact"/>
      </w:pPr>
      <w:r>
        <w:t xml:space="preserve">Photo stimulus main effect: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w:t>
      </w:r>
    </w:p>
    <w:p>
      <w:pPr>
        <w:numPr>
          <w:ilvl w:val="0"/>
          <w:numId w:val="1164"/>
        </w:numPr>
        <w:pStyle w:val="Compact"/>
      </w:pPr>
      <w:r>
        <w:t xml:space="preserve">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FirstParagraph"/>
      </w:pPr>
      <w:r>
        <w:t xml:space="preserve">Before moving to follow-up, let’s capture an APA style write-up so far.</w:t>
      </w:r>
    </w:p>
    <w:bookmarkEnd w:id="456"/>
    <w:bookmarkStart w:id="457" w:name="apa-write-up-of-the-omnibus-results"/>
    <w:p>
      <w:pPr>
        <w:pStyle w:val="Heading4"/>
      </w:pPr>
      <w:r>
        <w:rPr>
          <w:rStyle w:val="SectionNumber"/>
        </w:rPr>
        <w:t xml:space="preserve">8.5.2.2</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 Results of Levene’s Test for Equality of Error Variances indicated violation of the homogeneity of variance assumption, (</w:t>
      </w:r>
      <m:oMath>
        <m:r>
          <m:t>F</m:t>
        </m:r>
      </m:oMath>
      <w:r>
        <w:t xml:space="preserve">[5, 105] = 8.834,</w:t>
      </w:r>
      <w:r>
        <w:t xml:space="preserve"> </w:t>
      </w:r>
      <m:oMath>
        <m:r>
          <m:t>p</m:t>
        </m:r>
      </m:oMath>
      <w:r>
        <w:t xml:space="preserve"> </w:t>
      </w:r>
      <w:r>
        <w:t xml:space="preserve">&lt; .001). Our analysis of the individual cell means (see Table 1 for means and standard deviations) suggested skew and kurtosis were within the bounds considered to be normally distributed</w:t>
      </w:r>
      <w:r>
        <w:t xml:space="preserve"> </w:t>
      </w:r>
      <w:r>
        <w:t xml:space="preserve">(</w:t>
      </w:r>
      <w:hyperlink w:anchor="ref-kline_principles_2016">
        <w:r>
          <w:rPr>
            <w:rStyle w:val="Hyperlink"/>
          </w:rPr>
          <w:t xml:space="preserve">Kline, 2016</w:t>
        </w:r>
      </w:hyperlink>
      <w:r>
        <w:t xml:space="preserve">)</w:t>
      </w:r>
      <w:r>
        <w:t xml:space="preserve">. A non-significant Shapiro-Wilk normality test (applied to the residuals from the factorial ANOVA model) provided further evidence that the assumption of normality was not violated (</w:t>
      </w:r>
      <m:oMath>
        <m:r>
          <m:t>W</m:t>
        </m:r>
      </m:oMath>
      <w:r>
        <w:t xml:space="preserve"> </w:t>
      </w:r>
      <w:r>
        <w:t xml:space="preserve">= 0.9846,</w:t>
      </w:r>
      <w:r>
        <w:t xml:space="preserve"> </w:t>
      </w:r>
      <m:oMath>
        <m:r>
          <m:t>p</m:t>
        </m:r>
      </m:oMath>
      <w:r>
        <w:t xml:space="preserve"> </w:t>
      </w:r>
      <w:r>
        <w:t xml:space="preserve">= 0.234).</w:t>
      </w:r>
    </w:p>
    <w:p>
      <w:pPr>
        <w:pStyle w:val="BlockText"/>
      </w:pPr>
      <w:r>
        <w:t xml:space="preserve">Computing sums of squares with a Type II approach, the results for the ANOVA indicated a significant main effect for ethnicity of the rater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 a significant main effect for photo stimulus,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 and a significant 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FirstParagraph"/>
      </w:pPr>
      <w:r>
        <w:t xml:space="preserve">Note. The next paragraph will have one of the follow-up options. We will add it later in the lesson</w:t>
      </w:r>
    </w:p>
    <w:bookmarkEnd w:id="457"/>
    <w:bookmarkEnd w:id="458"/>
    <w:bookmarkStart w:id="484" w:name="Xb28b915c6bda1f61fd8ca97dec56aff6021ac8a"/>
    <w:p>
      <w:pPr>
        <w:pStyle w:val="Heading3"/>
      </w:pPr>
      <w:r>
        <w:rPr>
          <w:rStyle w:val="SectionNumber"/>
        </w:rPr>
        <w:t xml:space="preserve">8.5.3</w:t>
      </w:r>
      <w:r>
        <w:tab/>
      </w:r>
      <w:r>
        <w:t xml:space="preserve">Follow-up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 will demonstrate the four I believe to be the most useful in the context of psychologists operating within the scientist-practitioner-advocacy context.</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w:t>
      </w:r>
    </w:p>
    <w:p>
      <w:pPr>
        <w:pStyle w:val="CaptionedFigure"/>
      </w:pPr>
      <w:r>
        <w:drawing>
          <wp:inline>
            <wp:extent cx="5334000" cy="3548487"/>
            <wp:effectExtent b="0" l="0" r="0" t="0"/>
            <wp:docPr descr="Image our place in the Two-Way ANOVA Workflow." title="" id="460" name="Picture"/>
            <a:graphic>
              <a:graphicData uri="http://schemas.openxmlformats.org/drawingml/2006/picture">
                <pic:pic>
                  <pic:nvPicPr>
                    <pic:cNvPr descr="images/factorial/WrkFlo_IntSmp.jpg" id="461" name="Picture"/>
                    <pic:cNvPicPr>
                      <a:picLocks noChangeArrowheads="1" noChangeAspect="1"/>
                    </pic:cNvPicPr>
                  </pic:nvPicPr>
                  <pic:blipFill>
                    <a:blip r:embed="rId459"/>
                    <a:stretch>
                      <a:fillRect/>
                    </a:stretch>
                  </pic:blipFill>
                  <pic:spPr bwMode="auto">
                    <a:xfrm>
                      <a:off x="0" y="0"/>
                      <a:ext cx="5334000" cy="3548487"/>
                    </a:xfrm>
                    <a:prstGeom prst="rect">
                      <a:avLst/>
                    </a:prstGeom>
                    <a:noFill/>
                    <a:ln w="9525">
                      <a:noFill/>
                      <a:headEnd/>
                      <a:tailEnd/>
                    </a:ln>
                  </pic:spPr>
                </pic:pic>
              </a:graphicData>
            </a:graphic>
          </wp:inline>
        </w:drawing>
      </w:r>
    </w:p>
    <w:p>
      <w:pPr>
        <w:pStyle w:val="ImageCaption"/>
      </w:pPr>
      <w:r>
        <w:t xml:space="preserve">Image our place in the Two-Way ANOVA Workflow.</w:t>
      </w:r>
    </w:p>
    <w:bookmarkStart w:id="465" w:name="X9f0fa7295b4fabfe0085e9ebf0faa1a32a30f2e"/>
    <w:p>
      <w:pPr>
        <w:pStyle w:val="Heading4"/>
      </w:pPr>
      <w:r>
        <w:rPr>
          <w:rStyle w:val="SectionNumber"/>
        </w:rPr>
        <w:t xml:space="preserve">8.5.3.1</w:t>
      </w:r>
      <w:r>
        <w:tab/>
      </w:r>
      <w:r>
        <w:t xml:space="preserve">Option #1 the simple main effect of photo stimulus within ethnicity of the rater</w:t>
      </w:r>
    </w:p>
    <w:p>
      <w:pPr>
        <w:pStyle w:val="FirstParagraph"/>
      </w:pPr>
      <w:r>
        <w:t xml:space="preserve">Here we subset each of the three ethnic groups and then compare their ratings of the two photos. Essentially, we are conducting a one-way ANOVA for the Dyaknese ratings of the Dayaknese and Madurese photos.</w:t>
      </w:r>
    </w:p>
    <w:p>
      <w:pPr>
        <w:pStyle w:val="SourceCode"/>
      </w:pPr>
      <w:r>
        <w:rPr>
          <w:rStyle w:val="CommentTok"/>
        </w:rPr>
        <w:t xml:space="preserve"># subset data</w:t>
      </w:r>
      <w:r>
        <w:br/>
      </w:r>
      <w:r>
        <w:rPr>
          <w:rStyle w:val="NormalTok"/>
        </w:rPr>
        <w:t xml:space="preserve">Dayaknese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CommentTok"/>
        </w:rPr>
        <w:t xml:space="preserve"># change df to subset, new model name</w:t>
      </w:r>
      <w:r>
        <w:br/>
      </w:r>
      <w:r>
        <w:rPr>
          <w:rStyle w:val="NormalTok"/>
        </w:rPr>
        <w:t xml:space="preserve">Dayaknese_simple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Dayaknese)</w:t>
      </w:r>
      <w:r>
        <w:br/>
      </w:r>
      <w:r>
        <w:rPr>
          <w:rStyle w:val="CommentTok"/>
        </w:rPr>
        <w:t xml:space="preserve"># output for simple main effect</w:t>
      </w:r>
      <w:r>
        <w:br/>
      </w:r>
      <w:r>
        <w:rPr>
          <w:rStyle w:val="FunctionTok"/>
        </w:rPr>
        <w:t xml:space="preserve">summary</w:t>
      </w:r>
      <w:r>
        <w:rPr>
          <w:rStyle w:val="NormalTok"/>
        </w:rPr>
        <w:t xml:space="preserve">(Dayaknese_simple)</w:t>
      </w:r>
    </w:p>
    <w:p>
      <w:pPr>
        <w:pStyle w:val="SourceCode"/>
      </w:pPr>
      <w:r>
        <w:rPr>
          <w:rStyle w:val="VerbatimChar"/>
        </w:rPr>
        <w:t xml:space="preserve">            Df Sum Sq Mean Sq F value       Pr(&gt;F)    </w:t>
      </w:r>
      <w:r>
        <w:br/>
      </w:r>
      <w:r>
        <w:rPr>
          <w:rStyle w:val="VerbatimChar"/>
        </w:rPr>
        <w:t xml:space="preserve">Photo        1 15.040  15.040    50.4 0.0000000395 ***</w:t>
      </w:r>
      <w:r>
        <w:br/>
      </w:r>
      <w:r>
        <w:rPr>
          <w:rStyle w:val="VerbatimChar"/>
        </w:rPr>
        <w:t xml:space="preserve">Residuals   33  9.847   0.298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(Dayaknese_simple,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0.6043362   0.6043362</w:t>
      </w:r>
    </w:p>
    <w:p>
      <w:pPr>
        <w:pStyle w:val="FirstParagraph"/>
      </w:pPr>
      <w:r>
        <w:t xml:space="preserve">Within the Dayaknese ethnic group, there is a statistically significant difference in negative reactions to Dayaknese and Madurese photos:</w:t>
      </w:r>
      <w:r>
        <w:t xml:space="preserv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w:t>
      </w:r>
    </w:p>
    <w:p>
      <w:pPr>
        <w:pStyle w:val="BodyText"/>
      </w:pPr>
      <w:r>
        <w:t xml:space="preserve">Next we evaluate photo rating within the Madurese ethnic group.</w:t>
      </w:r>
    </w:p>
    <w:p>
      <w:pPr>
        <w:pStyle w:val="SourceCode"/>
      </w:pPr>
      <w:r>
        <w:rPr>
          <w:rStyle w:val="CommentTok"/>
        </w:rPr>
        <w:t xml:space="preserve"># subset data</w:t>
      </w:r>
      <w:r>
        <w:br/>
      </w:r>
      <w:r>
        <w:rPr>
          <w:rStyle w:val="NormalTok"/>
        </w:rPr>
        <w:t xml:space="preserve">Madurese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Madurese_simple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Madurese)</w:t>
      </w:r>
      <w:r>
        <w:br/>
      </w:r>
      <w:r>
        <w:rPr>
          <w:rStyle w:val="CommentTok"/>
        </w:rPr>
        <w:t xml:space="preserve"># output for simple main effect</w:t>
      </w:r>
      <w:r>
        <w:br/>
      </w:r>
      <w:r>
        <w:rPr>
          <w:rStyle w:val="FunctionTok"/>
        </w:rPr>
        <w:t xml:space="preserve">summary</w:t>
      </w:r>
      <w:r>
        <w:rPr>
          <w:rStyle w:val="NormalTok"/>
        </w:rPr>
        <w:t xml:space="preserve">(Madurese_simple)</w:t>
      </w:r>
    </w:p>
    <w:p>
      <w:pPr>
        <w:pStyle w:val="SourceCode"/>
      </w:pPr>
      <w:r>
        <w:rPr>
          <w:rStyle w:val="VerbatimChar"/>
        </w:rPr>
        <w:t xml:space="preserve">            Df Sum Sq Mean Sq F value Pr(&gt;F)</w:t>
      </w:r>
      <w:r>
        <w:br/>
      </w:r>
      <w:r>
        <w:rPr>
          <w:rStyle w:val="VerbatimChar"/>
        </w:rPr>
        <w:t xml:space="preserve">Photo        1   0.00  0.0001       0  0.993</w:t>
      </w:r>
      <w:r>
        <w:br/>
      </w:r>
      <w:r>
        <w:rPr>
          <w:rStyle w:val="VerbatimChar"/>
        </w:rPr>
        <w:t xml:space="preserve">Residuals   37  52.82  1.4275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(Madurese_simple,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0.000002060568 0.000002060568</w:t>
      </w:r>
    </w:p>
    <w:p>
      <w:pPr>
        <w:pStyle w:val="FirstParagraph"/>
      </w:pPr>
      <w:r>
        <w:t xml:space="preserve">Within the Madurese ethnic group, there was a nonsignificant difference in negative reactions to Dayaknese and Madurese photos:</w:t>
      </w:r>
      <w:r>
        <w:t xml:space="preserve"> </w:t>
      </w:r>
      <w:r>
        <w:rPr>
          <w:iCs/>
          <w:i/>
        </w:rPr>
        <w:t xml:space="preserve">F</w:t>
      </w:r>
      <w:r>
        <w:t xml:space="preserve"> </w:t>
      </w:r>
      <w:r>
        <w:t xml:space="preserve">(1, 37) = 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w:t>
      </w:r>
    </w:p>
    <w:p>
      <w:pPr>
        <w:pStyle w:val="SourceCode"/>
      </w:pPr>
      <w:r>
        <w:rPr>
          <w:rStyle w:val="CommentTok"/>
        </w:rPr>
        <w:t xml:space="preserve"># subset data</w:t>
      </w:r>
      <w:r>
        <w:br/>
      </w:r>
      <w:r>
        <w:rPr>
          <w:rStyle w:val="NormalTok"/>
        </w:rPr>
        <w:t xml:space="preserve">Javanese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"Javanese"</w:t>
      </w:r>
      <w:r>
        <w:rPr>
          <w:rStyle w:val="NormalTok"/>
        </w:rPr>
        <w:t xml:space="preserve">)</w:t>
      </w:r>
      <w:r>
        <w:br/>
      </w:r>
      <w:r>
        <w:rPr>
          <w:rStyle w:val="CommentTok"/>
        </w:rPr>
        <w:t xml:space="preserve"># change df to subset, new model name</w:t>
      </w:r>
      <w:r>
        <w:br/>
      </w:r>
      <w:r>
        <w:rPr>
          <w:rStyle w:val="NormalTok"/>
        </w:rPr>
        <w:t xml:space="preserve">Javanese_simple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Javanese)</w:t>
      </w:r>
      <w:r>
        <w:br/>
      </w:r>
      <w:r>
        <w:rPr>
          <w:rStyle w:val="CommentTok"/>
        </w:rPr>
        <w:t xml:space="preserve"># output for simple main effect</w:t>
      </w:r>
      <w:r>
        <w:br/>
      </w:r>
      <w:r>
        <w:rPr>
          <w:rStyle w:val="FunctionTok"/>
        </w:rPr>
        <w:t xml:space="preserve">summary</w:t>
      </w:r>
      <w:r>
        <w:rPr>
          <w:rStyle w:val="NormalTok"/>
        </w:rPr>
        <w:t xml:space="preserve">(Javanese_simple)</w:t>
      </w:r>
    </w:p>
    <w:p>
      <w:pPr>
        <w:pStyle w:val="SourceCode"/>
      </w:pPr>
      <w:r>
        <w:rPr>
          <w:rStyle w:val="VerbatimChar"/>
        </w:rPr>
        <w:t xml:space="preserve">            Df Sum Sq Mean Sq F value   Pr(&gt;F)    </w:t>
      </w:r>
      <w:r>
        <w:br/>
      </w:r>
      <w:r>
        <w:rPr>
          <w:rStyle w:val="VerbatimChar"/>
        </w:rPr>
        <w:t xml:space="preserve">Photo        1  8.188   8.188   17.18 0.000205 ***</w:t>
      </w:r>
      <w:r>
        <w:br/>
      </w:r>
      <w:r>
        <w:rPr>
          <w:rStyle w:val="VerbatimChar"/>
        </w:rPr>
        <w:t xml:space="preserve">Residuals   35 16.678   0.477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(Javanese_simple,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0.3292776   0.3292776</w:t>
      </w:r>
    </w:p>
    <w:p>
      <w:pPr>
        <w:pStyle w:val="FirstParagraph"/>
      </w:pPr>
      <w:r>
        <w:t xml:space="preserve">Within the Javanese ethnic group, there was a significant difference in negative reactions to Dayaknese and Madurese photos:</w:t>
      </w:r>
      <w:r>
        <w:t xml:space="preserve"> </w:t>
      </w:r>
      <w:r>
        <w:rPr>
          <w:iCs/>
          <w:i/>
        </w:rPr>
        <w:t xml:space="preserve">F</w:t>
      </w:r>
      <w:r>
        <w:t xml:space="preserve"> </w:t>
      </w:r>
      <w:r>
        <w:t xml:space="preserve">(1, 35) =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w:t>
      </w:r>
    </w:p>
    <w:p>
      <w:pPr>
        <w:pStyle w:val="BodyText"/>
      </w:pPr>
      <w:r>
        <w:t xml:space="preserve">If I were using this approach in a 3 X 2 ANOVA, I would probably not control for Type I error. Why? I only conducted follow-up comparisons to evaluate the simple main effect of photo stimulus within rater ethnicity; that is, I would hold it at alpha = 0.05.</w:t>
      </w:r>
    </w:p>
    <w:p>
      <w:pPr>
        <w:numPr>
          <w:ilvl w:val="0"/>
          <w:numId w:val="1165"/>
        </w:numPr>
        <w:pStyle w:val="Compact"/>
      </w:pPr>
      <w:r>
        <w:t xml:space="preserve">Photo stimulus (Dayaknese or Madurese) within the Dayaknese ethnic group.</w:t>
      </w:r>
    </w:p>
    <w:p>
      <w:pPr>
        <w:numPr>
          <w:ilvl w:val="0"/>
          <w:numId w:val="1165"/>
        </w:numPr>
        <w:pStyle w:val="Compact"/>
      </w:pPr>
      <w:r>
        <w:t xml:space="preserve">Photo stimulus (Dayaknese or Madurese) within the Madurese ethnic group.</w:t>
      </w:r>
    </w:p>
    <w:p>
      <w:pPr>
        <w:numPr>
          <w:ilvl w:val="0"/>
          <w:numId w:val="1165"/>
        </w:numPr>
        <w:pStyle w:val="Compact"/>
      </w:pPr>
      <w:r>
        <w:t xml:space="preserve">Photo stimulus (Dayaknese or Madurese) within the Javanese ethnic group.</w:t>
      </w:r>
    </w:p>
    <w:p>
      <w:pPr>
        <w:pStyle w:val="FirstParagraph"/>
      </w:pPr>
      <w:r>
        <w:t xml:space="preserve">However, because it is good for instruction, it would be equally fine to use a traditional Bonferroni, dividing .05/3 = 0.017 and testing each at 0.017. I will use this approach in the write-up.</w:t>
      </w:r>
    </w:p>
    <w:p>
      <w:pPr>
        <w:pStyle w:val="BodyText"/>
      </w:pPr>
      <w:r>
        <w:t xml:space="preserve">FAQ: Could we do the reverse simple effect, ethnicity of rater within the photo stimulus? Absolutely! The choice is yours (and sometimes the results will differ). I usually run both and then report ONE – the one that conveys the story the data has to tell. You</w:t>
      </w:r>
      <w:r>
        <w:t xml:space="preserve"> </w:t>
      </w:r>
      <w:r>
        <w:rPr>
          <w:iCs/>
          <w:i/>
        </w:rPr>
        <w:t xml:space="preserve">could</w:t>
      </w:r>
      <w:r>
        <w:t xml:space="preserve"> </w:t>
      </w:r>
      <w:r>
        <w:t xml:space="preserve">report both sets, but then you would really want to control Type I error and your repetitive contrasts are far from independent/orthogonal.</w:t>
      </w:r>
    </w:p>
    <w:p>
      <w:pPr>
        <w:pStyle w:val="BodyText"/>
      </w:pPr>
      <w:r>
        <w:rPr>
          <w:bCs/>
          <w:b/>
        </w:rPr>
        <w:t xml:space="preserve">APA Style Results for Option #1 follow-up.</w:t>
      </w:r>
      <w:r>
        <w:t xml:space="preserve"> </w:t>
      </w:r>
      <w:r>
        <w:t xml:space="preserve">This would be added to the results of the omnibus two-way ANOVA.</w:t>
      </w:r>
    </w:p>
    <w:p>
      <w:pPr>
        <w:pStyle w:val="BlockText"/>
      </w:pPr>
      <w:r>
        <w:rPr>
          <w:iCs/>
          <w:i/>
        </w:rPr>
        <w:t xml:space="preserve">Option #1</w:t>
      </w:r>
      <w:r>
        <w:t xml:space="preserve">: To explore the interaction effect, we followed with a test of the simple main effect of photo stimulus within the ethnicity of the rater. That is, we looked at the effect of the photo stimulus within the Dayaknese, Madurese, and Javanese groups, separately. To control for Type I error across the three simple main effects, we set alpha at .017 (.05/3). Results indicated significant differences for Dayaknese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 and Javanese ethnic groups (</w:t>
      </w:r>
      <w:r>
        <w:rPr>
          <w:iCs/>
          <w:i/>
        </w:rPr>
        <w:t xml:space="preserve">F</w:t>
      </w:r>
      <w:r>
        <w:t xml:space="preserve"> </w:t>
      </w:r>
      <w:r>
        <w:t xml:space="preserve">[1, 35]=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 but not for the Madurese ethnic group (</w:t>
      </w:r>
      <w:r>
        <w:rPr>
          <w:iCs/>
          <w:i/>
        </w:rPr>
        <w:t xml:space="preserve">F</w:t>
      </w:r>
      <w:r>
        <w:t xml:space="preserve"> </w:t>
      </w:r>
      <w:r>
        <w:t xml:space="preserve">[1, 37] = 0.000,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 As illustrated in Figure 1, the Dayaknese and Javanese rathers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63" name="Picture"/>
            <a:graphic>
              <a:graphicData uri="http://schemas.openxmlformats.org/drawingml/2006/picture">
                <pic:pic>
                  <pic:nvPicPr>
                    <pic:cNvPr descr="ReCenterPsychStats_files/figure-docx/unnamed-chunk-293-1.png" id="464" name="Picture"/>
                    <pic:cNvPicPr>
                      <a:picLocks noChangeArrowheads="1" noChangeAspect="1"/>
                    </pic:cNvPicPr>
                  </pic:nvPicPr>
                  <pic:blipFill>
                    <a:blip r:embed="rId462"/>
                    <a:stretch>
                      <a:fillRect/>
                    </a:stretch>
                  </pic:blipFill>
                  <pic:spPr bwMode="auto">
                    <a:xfrm>
                      <a:off x="0" y="0"/>
                      <a:ext cx="4620126" cy="3696101"/>
                    </a:xfrm>
                    <a:prstGeom prst="rect">
                      <a:avLst/>
                    </a:prstGeom>
                    <a:noFill/>
                    <a:ln w="9525">
                      <a:noFill/>
                      <a:headEnd/>
                      <a:tailEnd/>
                    </a:ln>
                  </pic:spPr>
                </pic:pic>
              </a:graphicData>
            </a:graphic>
          </wp:inline>
        </w:drawing>
      </w:r>
    </w:p>
    <w:bookmarkEnd w:id="465"/>
    <w:bookmarkStart w:id="469" w:name="Xa164d16c52fc8381bef9094c6c75ca1b5c0fdda"/>
    <w:p>
      <w:pPr>
        <w:pStyle w:val="Heading4"/>
      </w:pPr>
      <w:r>
        <w:rPr>
          <w:rStyle w:val="SectionNumber"/>
        </w:rPr>
        <w:t xml:space="preserve">8.5.3.2</w:t>
      </w:r>
      <w:r>
        <w:tab/>
      </w:r>
      <w:r>
        <w:t xml:space="preserve">Option #2 the simple main effect of ethnicity of rater within photo stimulus.</w:t>
      </w:r>
    </w:p>
    <w:p>
      <w:pPr>
        <w:pStyle w:val="FirstParagraph"/>
      </w:pPr>
      <w:r>
        <w:t xml:space="preserve">In this simple main effect of ethnicity of rater (3 levels) within photo stimulus (2 levels), we will conduct two one-way ANOVAs for the Dayaknese and Madurese photos, separately. However, we will want to do orthogonal contrast-coding for rater ethnicity for the follow-up (to the follow-up).</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Let’s create custom contrasts. Recall that an orthogonal contrast requires that there be one less contrast than the number of groups and that once a group is singled out, it cannot be compared again.</w:t>
      </w:r>
    </w:p>
    <w:p>
      <w:pPr>
        <w:pStyle w:val="BodyText"/>
      </w:pPr>
      <w:r>
        <w:t xml:space="preserve">Thus, I want to compare the</w:t>
      </w:r>
    </w:p>
    <w:p>
      <w:pPr>
        <w:numPr>
          <w:ilvl w:val="0"/>
          <w:numId w:val="1166"/>
        </w:numPr>
        <w:pStyle w:val="Compact"/>
      </w:pPr>
      <w:r>
        <w:t xml:space="preserve">Javanese to the Dayaknese and Madurese combined, then</w:t>
      </w:r>
    </w:p>
    <w:p>
      <w:pPr>
        <w:numPr>
          <w:ilvl w:val="0"/>
          <w:numId w:val="1166"/>
        </w:numPr>
        <w:pStyle w:val="Compact"/>
      </w:pPr>
      <w:r>
        <w:t xml:space="preserve">Dayaknese to Madurese</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Yes, in contrast 1 we are comparing the Javanese to the combined Dayaknese and Madurese. In contrast 2 we are comparing the Dayaknese to the Madureses.</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CommentTok"/>
        </w:rPr>
        <w:t xml:space="preserve"># change df to subset, new model name</w:t>
      </w:r>
      <w:r>
        <w:br/>
      </w: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CommentTok"/>
        </w:rPr>
        <w:t xml:space="preserve"># output for simple main effect</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The simple main effect of ethnicity of the rater within the reaction to the photos of members of the Dayaknese ethnic group was statistically significant: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 Follow-up testing indicated non-significant differences when the ratings from members of the Javanese ethnic group were compared to the Dayaknese and Madurese, combined (</w:t>
      </w:r>
      <w:r>
        <w:rPr>
          <w:iCs/>
          <w:i/>
        </w:rPr>
        <w:t xml:space="preserve">F</w:t>
      </w:r>
      <w:r>
        <w:t xml:space="preserve"> </w:t>
      </w:r>
      <w:r>
        <w:t xml:space="preserve">[1, 51] = 0.095,</w:t>
      </w:r>
      <w:r>
        <w:t xml:space="preserve"> </w:t>
      </w:r>
      <w:r>
        <w:rPr>
          <w:iCs/>
          <w:i/>
        </w:rPr>
        <w:t xml:space="preserve">p</w:t>
      </w:r>
      <w:r>
        <w:t xml:space="preserve"> </w:t>
      </w:r>
      <w:r>
        <w:t xml:space="preserve">= .759). There was a statistically significant difference when Dayaknese and Madurese raters were compared (</w:t>
      </w:r>
      <w:r>
        <w:rPr>
          <w:iCs/>
          <w:i/>
        </w:rPr>
        <w:t xml:space="preserve">F</w:t>
      </w:r>
      <w:r>
        <w:t xml:space="preserve"> </w:t>
      </w:r>
      <w:r>
        <w:t xml:space="preserve">[1, 51] =26.554,</w:t>
      </w:r>
      <w:r>
        <w:t xml:space="preserve"> </w:t>
      </w:r>
      <w:r>
        <w:rPr>
          <w:iCs/>
          <w:i/>
        </w:rPr>
        <w:t xml:space="preserve">p</w:t>
      </w:r>
      <w:r>
        <w:t xml:space="preserve"> </w:t>
      </w:r>
      <w:r>
        <w:t xml:space="preserve">&lt; .001)</w:t>
      </w:r>
    </w:p>
    <w:p>
      <w:pPr>
        <w:pStyle w:val="BodyText"/>
      </w:pPr>
      <w:r>
        <w:t xml:space="preserve">We repeat the simple main effect process when the Madurese photos were the stimulus.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of ethnicity of the rater within rating the photos of Madurese people was not statistically significant: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 Correspondingly, follow-up testing indicated non-significant differences when the ratings of the Javanese were compared to Dayaknese and Madurese, combined (</w:t>
      </w:r>
      <w:r>
        <w:rPr>
          <w:iCs/>
          <w:i/>
        </w:rPr>
        <w:t xml:space="preserve">F</w:t>
      </w:r>
      <w:r>
        <w:t xml:space="preserve"> </w:t>
      </w:r>
      <w:r>
        <w:t xml:space="preserve">[1, 54] = 1.008,</w:t>
      </w:r>
      <w:r>
        <w:t xml:space="preserve"> </w:t>
      </w:r>
      <w:r>
        <w:rPr>
          <w:iCs/>
          <w:i/>
        </w:rPr>
        <w:t xml:space="preserve">p</w:t>
      </w:r>
      <w:r>
        <w:t xml:space="preserve"> </w:t>
      </w:r>
      <w:r>
        <w:t xml:space="preserve">= .320) and when the ratings of the Dayaknese and Madurese were compared (</w:t>
      </w:r>
      <w:r>
        <w:rPr>
          <w:iCs/>
          <w:i/>
        </w:rPr>
        <w:t xml:space="preserve">F</w:t>
      </w:r>
      <w:r>
        <w:t xml:space="preserve"> </w:t>
      </w:r>
      <w:r>
        <w:t xml:space="preserve">[1, 54] = 0.349,</w:t>
      </w:r>
      <w:r>
        <w:t xml:space="preserve"> </w:t>
      </w:r>
      <w:r>
        <w:rPr>
          <w:iCs/>
          <w:i/>
        </w:rPr>
        <w:t xml:space="preserve">p</w:t>
      </w:r>
      <w:r>
        <w:t xml:space="preserve"> </w:t>
      </w:r>
      <w:r>
        <w:t xml:space="preserve">= .557)</w:t>
      </w:r>
    </w:p>
    <w:p>
      <w:pPr>
        <w:pStyle w:val="FirstParagraph"/>
      </w:pPr>
      <w:r>
        <w:t xml:space="preserve">To control for Type I error, we have 4 follow-up contrasts (2 for Dayaknese, 2 for Madurese). We’ll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rPr>
          <w:iCs/>
          <w:i/>
        </w:rPr>
        <w:t xml:space="preserve">Option #2</w:t>
      </w:r>
      <w:r>
        <w:t xml:space="preserve">: To explore the interaction effect, we followed with tests of simple effect of rater ethnicity within the photo stimulus. That is, we looked at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of ethnicity of the rater within the reaction to the photos of members of the Dayaknese ethnic group was statistically significant: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 Follow-up testing indicated non-significant differences when the ratings from members of the Javanese ethnic group were compared to the Dayaknese and Madurese, combined (</w:t>
      </w:r>
      <w:r>
        <w:rPr>
          <w:iCs/>
          <w:i/>
        </w:rPr>
        <w:t xml:space="preserve">F</w:t>
      </w:r>
      <w:r>
        <w:t xml:space="preserve"> </w:t>
      </w:r>
      <w:r>
        <w:t xml:space="preserve">[1, 51] = 0.095,</w:t>
      </w:r>
      <w:r>
        <w:t xml:space="preserve"> </w:t>
      </w:r>
      <w:r>
        <w:rPr>
          <w:iCs/>
          <w:i/>
        </w:rPr>
        <w:t xml:space="preserve">p</w:t>
      </w:r>
      <w:r>
        <w:t xml:space="preserve"> </w:t>
      </w:r>
      <w:r>
        <w:t xml:space="preserve">= .759). There was a statistically significant difference when Dayaknese and Madurese raters were compared (</w:t>
      </w:r>
      <w:r>
        <w:rPr>
          <w:iCs/>
          <w:i/>
        </w:rPr>
        <w:t xml:space="preserve">F</w:t>
      </w:r>
      <w:r>
        <w:t xml:space="preserve"> </w:t>
      </w:r>
      <w:r>
        <w:t xml:space="preserve">[1, 51] =26.554,</w:t>
      </w:r>
      <w:r>
        <w:t xml:space="preserve"> </w:t>
      </w:r>
      <w:r>
        <w:rPr>
          <w:iCs/>
          <w:i/>
        </w:rPr>
        <w:t xml:space="preserve">p</w:t>
      </w:r>
      <w:r>
        <w:t xml:space="preserve"> </w:t>
      </w:r>
      <w:r>
        <w:t xml:space="preserve">&lt; .001). The simple main effect of ethnicity of the rater within when rating the photos of Madurese people was not statistically significant: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 Correspondingly, follow-up testing indicated non-significant differences when the ratings of the Javanese were compared to Dayaknese and Madurese, combined (</w:t>
      </w:r>
      <w:r>
        <w:rPr>
          <w:iCs/>
          <w:i/>
        </w:rPr>
        <w:t xml:space="preserve">F</w:t>
      </w:r>
      <w:r>
        <w:t xml:space="preserve"> </w:t>
      </w:r>
      <w:r>
        <w:t xml:space="preserve">[1, 54] = 1.008,</w:t>
      </w:r>
      <w:r>
        <w:t xml:space="preserve"> </w:t>
      </w:r>
      <w:r>
        <w:rPr>
          <w:iCs/>
          <w:i/>
        </w:rPr>
        <w:t xml:space="preserve">p</w:t>
      </w:r>
      <w:r>
        <w:t xml:space="preserve"> </w:t>
      </w:r>
      <w:r>
        <w:t xml:space="preserve">= .320) and when the ratings of the Dayaknese and Madurese were compared (</w:t>
      </w:r>
      <w:r>
        <w:rPr>
          <w:iCs/>
          <w:i/>
        </w:rPr>
        <w:t xml:space="preserve">F</w:t>
      </w:r>
      <w:r>
        <w:t xml:space="preserve"> </w:t>
      </w:r>
      <w:r>
        <w:t xml:space="preserve">[1, 54] = 0.349,</w:t>
      </w:r>
      <w:r>
        <w:t xml:space="preserve"> </w:t>
      </w:r>
      <w:r>
        <w:rPr>
          <w:iCs/>
          <w:i/>
        </w:rPr>
        <w:t xml:space="preserve">p</w:t>
      </w:r>
      <w:r>
        <w:t xml:space="preserve"> </w:t>
      </w:r>
      <w:r>
        <w:t xml:space="preserve">= .557). This moderating effect of ethnicity of the rater on the negative reaction to the photo stimulus is illustrated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67" name="Picture"/>
            <a:graphic>
              <a:graphicData uri="http://schemas.openxmlformats.org/drawingml/2006/picture">
                <pic:pic>
                  <pic:nvPicPr>
                    <pic:cNvPr descr="ReCenterPsychStats_files/figure-docx/unnamed-chunk-302-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bookmarkEnd w:id="469"/>
    <w:bookmarkStart w:id="479" w:name="option-3-post-hoc-comparisons"/>
    <w:p>
      <w:pPr>
        <w:pStyle w:val="Heading4"/>
      </w:pPr>
      <w:r>
        <w:rPr>
          <w:rStyle w:val="SectionNumber"/>
        </w:rPr>
        <w:t xml:space="preserve">8.5.3.3</w:t>
      </w:r>
      <w:r>
        <w:tab/>
      </w:r>
      <w:r>
        <w:t xml:space="preserve">Option #3 post hoc comparisons</w:t>
      </w:r>
    </w:p>
    <w:p>
      <w:pPr>
        <w:pStyle w:val="FirstParagraph"/>
      </w:pPr>
      <w:r>
        <w:t xml:space="preserve">Another option is compare all possible cells. These are termed</w:t>
      </w:r>
      <w:r>
        <w:t xml:space="preserve"> </w:t>
      </w:r>
      <w:r>
        <w:rPr>
          <w:iCs/>
          <w:i/>
        </w:rPr>
        <w:t xml:space="preserve">post hoc comparisons.</w:t>
      </w:r>
      <w:r>
        <w:t xml:space="preserve"> </w:t>
      </w:r>
      <w:r>
        <w:t xml:space="preserve">They are an alternative to simple main effects; you would not report both. The figure shows our place on the Two-Way ANOVA Workflow.</w:t>
      </w:r>
    </w:p>
    <w:p>
      <w:pPr>
        <w:pStyle w:val="CaptionedFigure"/>
      </w:pPr>
      <w:r>
        <w:drawing>
          <wp:inline>
            <wp:extent cx="5334000" cy="3503367"/>
            <wp:effectExtent b="0" l="0" r="0" t="0"/>
            <wp:docPr descr="Image our place in the Two-Way ANOVA Workflow." title="" id="471" name="Picture"/>
            <a:graphic>
              <a:graphicData uri="http://schemas.openxmlformats.org/drawingml/2006/picture">
                <pic:pic>
                  <pic:nvPicPr>
                    <pic:cNvPr descr="images/factorial/WrkFlw_IntPH.jpg" id="472" name="Picture"/>
                    <pic:cNvPicPr>
                      <a:picLocks noChangeArrowheads="1" noChangeAspect="1"/>
                    </pic:cNvPicPr>
                  </pic:nvPicPr>
                  <pic:blipFill>
                    <a:blip r:embed="rId470"/>
                    <a:stretch>
                      <a:fillRect/>
                    </a:stretch>
                  </pic:blipFill>
                  <pic:spPr bwMode="auto">
                    <a:xfrm>
                      <a:off x="0" y="0"/>
                      <a:ext cx="5334000" cy="3503367"/>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unwieldly.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Obtain the 15 post-hoc paired comparisons with the</w:t>
      </w:r>
      <w:r>
        <w:t xml:space="preserve"> </w:t>
      </w:r>
      <w:r>
        <w:rPr>
          <w:iCs/>
          <w:i/>
        </w:rPr>
        <w:t xml:space="preserve">TukeyHSD()</w:t>
      </w:r>
      <w:r>
        <w:t xml:space="preserve"> </w:t>
      </w:r>
      <w:r>
        <w:t xml:space="preserve">function.</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Bonerroni</w:t>
      </w:r>
      <w:r>
        <w:t xml:space="preserve"> </w:t>
      </w:r>
      <w:r>
        <w:t xml:space="preserve">(</w:t>
      </w:r>
      <w:hyperlink w:anchor="ref-green_using_2014">
        <w:r>
          <w:rPr>
            <w:rStyle w:val="Hyperlink"/>
          </w:rPr>
          <w:t xml:space="preserve">Green &amp; Salkind, 2014b</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474" name="Picture"/>
            <a:graphic>
              <a:graphicData uri="http://schemas.openxmlformats.org/drawingml/2006/picture">
                <pic:pic>
                  <pic:nvPicPr>
                    <pic:cNvPr descr="images/factorial/Holmsequential.jpg" id="475" name="Picture"/>
                    <pic:cNvPicPr>
                      <a:picLocks noChangeArrowheads="1" noChangeAspect="1"/>
                    </pic:cNvPicPr>
                  </pic:nvPicPr>
                  <pic:blipFill>
                    <a:blip r:embed="rId47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167"/>
        </w:numPr>
        <w:pStyle w:val="Compact"/>
      </w:pPr>
      <w:r>
        <w:t xml:space="preserve">Javanese:Madurese - Javanese:Dayaknese</w:t>
      </w:r>
    </w:p>
    <w:p>
      <w:pPr>
        <w:numPr>
          <w:ilvl w:val="0"/>
          <w:numId w:val="1167"/>
        </w:numPr>
        <w:pStyle w:val="Compact"/>
      </w:pPr>
      <w:r>
        <w:t xml:space="preserve">Dayaknese:Madurese - Dayaknese:Dayaknese</w:t>
      </w:r>
    </w:p>
    <w:p>
      <w:pPr>
        <w:numPr>
          <w:ilvl w:val="0"/>
          <w:numId w:val="1167"/>
        </w:numPr>
        <w:pStyle w:val="Compact"/>
      </w:pPr>
      <w:r>
        <w:t xml:space="preserve">Madurese:Madurese - Madurese:Dayaknese</w:t>
      </w:r>
    </w:p>
    <w:p>
      <w:pPr>
        <w:pStyle w:val="FirstParagraph"/>
      </w:pPr>
      <w:r>
        <w:t xml:space="preserve">Second, focused on each photo, what are the relative ratings.</w:t>
      </w:r>
    </w:p>
    <w:p>
      <w:pPr>
        <w:numPr>
          <w:ilvl w:val="0"/>
          <w:numId w:val="1168"/>
        </w:numPr>
        <w:pStyle w:val="Compact"/>
      </w:pPr>
      <w:r>
        <w:t xml:space="preserve">Javanese:Madurese - Dayaknese:Madurese</w:t>
      </w:r>
    </w:p>
    <w:p>
      <w:pPr>
        <w:numPr>
          <w:ilvl w:val="0"/>
          <w:numId w:val="1168"/>
        </w:numPr>
        <w:pStyle w:val="Compact"/>
      </w:pPr>
      <w:r>
        <w:t xml:space="preserve">Madurese: Madurese - Dayaknese:Madurese</w:t>
      </w:r>
    </w:p>
    <w:p>
      <w:pPr>
        <w:numPr>
          <w:ilvl w:val="0"/>
          <w:numId w:val="1168"/>
        </w:numPr>
        <w:pStyle w:val="Compact"/>
      </w:pPr>
      <w:r>
        <w:t xml:space="preserve">Javanese:Dayaknese - Dayaknese:Dayaknese</w:t>
      </w:r>
    </w:p>
    <w:p>
      <w:pPr>
        <w:numPr>
          <w:ilvl w:val="0"/>
          <w:numId w:val="1168"/>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CaptionedFigure"/>
      </w:pPr>
      <w:r>
        <w:drawing>
          <wp:inline>
            <wp:extent cx="5334000" cy="2558585"/>
            <wp:effectExtent b="0" l="0" r="0" t="0"/>
            <wp:docPr descr="Image of the results of the Holms sequential Bonferroni." title="" id="477" name="Picture"/>
            <a:graphic>
              <a:graphicData uri="http://schemas.openxmlformats.org/drawingml/2006/picture">
                <pic:pic>
                  <pic:nvPicPr>
                    <pic:cNvPr descr="images/factorial/HolmsSelect.jpg" id="478" name="Picture"/>
                    <pic:cNvPicPr>
                      <a:picLocks noChangeArrowheads="1" noChangeAspect="1"/>
                    </pic:cNvPicPr>
                  </pic:nvPicPr>
                  <pic:blipFill>
                    <a:blip r:embed="rId476"/>
                    <a:stretch>
                      <a:fillRect/>
                    </a:stretch>
                  </pic:blipFill>
                  <pic:spPr bwMode="auto">
                    <a:xfrm>
                      <a:off x="0" y="0"/>
                      <a:ext cx="5334000" cy="2558585"/>
                    </a:xfrm>
                    <a:prstGeom prst="rect">
                      <a:avLst/>
                    </a:prstGeom>
                    <a:noFill/>
                    <a:ln w="9525">
                      <a:noFill/>
                      <a:headEnd/>
                      <a:tailEnd/>
                    </a:ln>
                  </pic:spPr>
                </pic:pic>
              </a:graphicData>
            </a:graphic>
          </wp:inline>
        </w:drawing>
      </w:r>
    </w:p>
    <w:p>
      <w:pPr>
        <w:pStyle w:val="ImageCaption"/>
      </w:pPr>
      <w:r>
        <w:t xml:space="preserve">Image of the results of the Holms sequential Bonferroni.</w:t>
      </w:r>
    </w:p>
    <w:bookmarkEnd w:id="479"/>
    <w:bookmarkStart w:id="483" w:name="option-4-polynomial-trends"/>
    <w:p>
      <w:pPr>
        <w:pStyle w:val="Heading4"/>
      </w:pPr>
      <w:r>
        <w:rPr>
          <w:rStyle w:val="SectionNumber"/>
        </w:rPr>
        <w:t xml:space="preserve">8.5.3.4</w:t>
      </w:r>
      <w:r>
        <w:tab/>
      </w:r>
      <w:r>
        <w:t xml:space="preserve">Option #4 polynomial trends</w:t>
      </w:r>
    </w:p>
    <w:p>
      <w:pPr>
        <w:pStyle w:val="FirstParagraph"/>
      </w:pPr>
      <w:r>
        <w:t xml:space="preserve">In the context of the significant interaction effect, we might also be interested in polynomial trends for any simple main effects where 3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 Below is a figure of where the polynomial test of an interaction effect may fall in the process.</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is none, low, high) are more readily suited for this approach.</w:t>
      </w:r>
    </w:p>
    <w:p>
      <w:pPr>
        <w:pStyle w:val="CaptionedFigure"/>
      </w:pPr>
      <w:r>
        <w:drawing>
          <wp:inline>
            <wp:extent cx="5334000" cy="3561008"/>
            <wp:effectExtent b="0" l="0" r="0" t="0"/>
            <wp:docPr descr="Image our place in the Two-Way ANOVA Workflow." title="" id="481" name="Picture"/>
            <a:graphic>
              <a:graphicData uri="http://schemas.openxmlformats.org/drawingml/2006/picture">
                <pic:pic>
                  <pic:nvPicPr>
                    <pic:cNvPr descr="images/factorial/WrkFlw_Poly.jpg" id="482" name="Picture"/>
                    <pic:cNvPicPr>
                      <a:picLocks noChangeArrowheads="1" noChangeAspect="1"/>
                    </pic:cNvPicPr>
                  </pic:nvPicPr>
                  <pic:blipFill>
                    <a:blip r:embed="rId480"/>
                    <a:stretch>
                      <a:fillRect/>
                    </a:stretch>
                  </pic:blipFill>
                  <pic:spPr bwMode="auto">
                    <a:xfrm>
                      <a:off x="0" y="0"/>
                      <a:ext cx="5334000" cy="356100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In our example, Rater has three groups. Thus, we could evaluate a polynomial for the simple main effect of ethnicity of the rater within photo stimulus (separately for the photos of the Dayaknese and Madurese). We conduct these separately for Dayaknese, Madurese, and Javanese groups.</w:t>
      </w:r>
    </w:p>
    <w:p>
      <w:pPr>
        <w:pStyle w:val="BodyText"/>
      </w:pPr>
      <w:r>
        <w:t xml:space="preserve">In the event that more than one polynomial trend select the higher one. For example, if both linear and quadratic are selected, interpret the quadratic trend</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Results of a polynomial trend analysis indicated a statistically significant linear trend for evaluation of the Dayaknese photos across the three raters</w:t>
      </w:r>
      <w:r>
        <w:t xml:space="preserve"> </w:t>
      </w:r>
      <w:r>
        <w:rPr>
          <w:iCs/>
          <w:i/>
        </w:rPr>
        <w:t xml:space="preserve">t</w:t>
      </w:r>
      <w:r>
        <w:t xml:space="preserve"> </w:t>
      </w:r>
      <w:r>
        <w:t xml:space="preserve">(51) = 5.153,</w:t>
      </w:r>
      <w:r>
        <w:t xml:space="preserve"> </w:t>
      </w:r>
      <w:r>
        <w:rPr>
          <w:iCs/>
          <w:i/>
        </w:rPr>
        <w:t xml:space="preserve">p</w:t>
      </w:r>
      <w:r>
        <w:t xml:space="preserve"> </w:t>
      </w:r>
      <w:r>
        <w:t xml:space="preserve">&lt; .001.</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analysis were non-significant when ethnicity of the rater was evaluated when rating Madurese photos.</w:t>
      </w:r>
    </w:p>
    <w:bookmarkEnd w:id="483"/>
    <w:bookmarkEnd w:id="484"/>
    <w:bookmarkEnd w:id="485"/>
    <w:bookmarkStart w:id="507" w:name="investigating-main-effects"/>
    <w:p>
      <w:pPr>
        <w:pStyle w:val="Heading2"/>
      </w:pPr>
      <w:r>
        <w:rPr>
          <w:rStyle w:val="SectionNumber"/>
        </w:rPr>
        <w:t xml:space="preserve">8.6</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w:t>
      </w:r>
      <w:r>
        <w:t xml:space="preserve"> </w:t>
      </w:r>
      <w:r>
        <w:rPr>
          <w:iCs/>
          <w:i/>
        </w:rPr>
        <w:t xml:space="preserve">(And, if we didn’t specify a correct model, we still might have an incomplete story. But that’s another issue.)</w:t>
      </w:r>
      <w:r>
        <w:t xml:space="preserve"> </w:t>
      </w:r>
      <w:r>
        <w:t xml:space="preserve">Here’s where we are on the workflow.</w:t>
      </w:r>
    </w:p>
    <w:p>
      <w:pPr>
        <w:pStyle w:val="CaptionedFigure"/>
      </w:pPr>
      <w:r>
        <w:drawing>
          <wp:inline>
            <wp:extent cx="5334000" cy="3531701"/>
            <wp:effectExtent b="0" l="0" r="0" t="0"/>
            <wp:docPr descr="Image our place in the Two-Way ANOVA Workflow." title="" id="487" name="Picture"/>
            <a:graphic>
              <a:graphicData uri="http://schemas.openxmlformats.org/drawingml/2006/picture">
                <pic:pic>
                  <pic:nvPicPr>
                    <pic:cNvPr descr="images/factorial/WayWrkFlw_Main.jpg" id="488" name="Picture"/>
                    <pic:cNvPicPr>
                      <a:picLocks noChangeArrowheads="1" noChangeAspect="1"/>
                    </pic:cNvPicPr>
                  </pic:nvPicPr>
                  <pic:blipFill>
                    <a:blip r:embed="rId486"/>
                    <a:stretch>
                      <a:fillRect/>
                    </a:stretch>
                  </pic:blipFill>
                  <pic:spPr bwMode="auto">
                    <a:xfrm>
                      <a:off x="0" y="0"/>
                      <a:ext cx="5334000" cy="3531701"/>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69"/>
        </w:numPr>
        <w:pStyle w:val="Compact"/>
      </w:pPr>
      <w:r>
        <w:t xml:space="preserve">the comparison was already ignoring/including all levels of the rater ethnicity factor (Dayaknese, Madurese, Javanese),</w:t>
      </w:r>
    </w:p>
    <w:p>
      <w:pPr>
        <w:numPr>
          <w:ilvl w:val="0"/>
          <w:numId w:val="1169"/>
        </w:numPr>
        <w:pStyle w:val="Compact"/>
      </w:pPr>
      <w:r>
        <w:t xml:space="preserve">it was only a comparison of two cells (Dayaknese rater, Madurese rater), therefore</w:t>
      </w:r>
    </w:p>
    <w:p>
      <w:pPr>
        <w:numPr>
          <w:ilvl w:val="0"/>
          <w:numId w:val="1169"/>
        </w:numPr>
        <w:pStyle w:val="Compact"/>
      </w:pPr>
      <w:r>
        <w:t xml:space="preserve">there is no need for further follow-up.</w:t>
      </w:r>
    </w:p>
    <w:p>
      <w:pPr>
        <w:pStyle w:val="FirstParagraph"/>
      </w:pPr>
      <w:r>
        <w:t xml:space="preserve">If the main effect has three or more levels (e.g,. ethnicity of rater with Dayaknese, Madurese, Javanese levels), then you would follow-up with one or more of the myriad of options. In this class we have focused on three:</w:t>
      </w:r>
    </w:p>
    <w:p>
      <w:pPr>
        <w:numPr>
          <w:ilvl w:val="0"/>
          <w:numId w:val="1170"/>
        </w:numPr>
        <w:pStyle w:val="Compact"/>
      </w:pPr>
      <w:r>
        <w:t xml:space="preserve">planned contrasts</w:t>
      </w:r>
    </w:p>
    <w:p>
      <w:pPr>
        <w:numPr>
          <w:ilvl w:val="0"/>
          <w:numId w:val="1170"/>
        </w:numPr>
        <w:pStyle w:val="Compact"/>
      </w:pPr>
      <w:r>
        <w:t xml:space="preserve">posthoc comparisons (all possible cells)</w:t>
      </w:r>
    </w:p>
    <w:p>
      <w:pPr>
        <w:numPr>
          <w:ilvl w:val="0"/>
          <w:numId w:val="1170"/>
        </w:numPr>
        <w:pStyle w:val="Compact"/>
      </w:pPr>
      <w:r>
        <w:t xml:space="preserve">polynomial</w:t>
      </w:r>
    </w:p>
    <w:p>
      <w:pPr>
        <w:pStyle w:val="FirstParagraph"/>
      </w:pPr>
      <w:r>
        <w:t xml:space="preserve">I will demonstrate how to do each as follow-up to a</w:t>
      </w:r>
      <w:r>
        <w:t xml:space="preserve"> </w:t>
      </w:r>
      <w:r>
        <w:rPr>
          <w:iCs/>
          <w:i/>
        </w:rPr>
        <w:t xml:space="preserve">pretend</w:t>
      </w:r>
      <w:r>
        <w:t xml:space="preserve"> </w:t>
      </w:r>
      <w:r>
        <w:t xml:space="preserve">scenario where a main effect (but not an interaction) had been significant. I will write up the portion that would be inserted in an APA style results section.</w:t>
      </w:r>
    </w:p>
    <w:p>
      <w:pPr>
        <w:pStyle w:val="BodyText"/>
      </w:pPr>
      <w:r>
        <w:t xml:space="preserve">Essentially, we treat these main effect analyses as the follow-up to a significant one-way ANOVA evaluating, in our case, the ethnicity of the Rater.</w:t>
      </w:r>
    </w:p>
    <w:p>
      <w:pPr>
        <w:pStyle w:val="SourceCode"/>
      </w:pPr>
      <w:r>
        <w:rPr>
          <w:rStyle w:val="NormalTok"/>
        </w:rPr>
        <w:t xml:space="preserve">RaterMain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  </w:t>
      </w:r>
      <w:r>
        <w:rPr>
          <w:rStyle w:val="CommentTok"/>
        </w:rPr>
        <w:t xml:space="preserve">#DV ~ IV I say, 'DV by IV'</w:t>
      </w:r>
      <w:r>
        <w:br/>
      </w:r>
      <w:r>
        <w:rPr>
          <w:rStyle w:val="FunctionTok"/>
        </w:rPr>
        <w:t xml:space="preserve">model.tables</w:t>
      </w:r>
      <w:r>
        <w:rPr>
          <w:rStyle w:val="NormalTok"/>
        </w:rPr>
        <w:t xml:space="preserve">(RaterMain)  </w:t>
      </w:r>
      <w:r>
        <w:rPr>
          <w:rStyle w:val="CommentTok"/>
        </w:rPr>
        <w:t xml:space="preserve">#ANOVA output</w:t>
      </w:r>
    </w:p>
    <w:p>
      <w:pPr>
        <w:pStyle w:val="SourceCode"/>
      </w:pPr>
      <w:r>
        <w:rPr>
          <w:rStyle w:val="VerbatimChar"/>
        </w:rPr>
        <w:t xml:space="preserve">Tables of effects</w:t>
      </w:r>
      <w:r>
        <w:br/>
      </w:r>
      <w:r>
        <w:br/>
      </w:r>
      <w:r>
        <w:rPr>
          <w:rStyle w:val="VerbatimChar"/>
        </w:rPr>
        <w:t xml:space="preserve"> Rater </w:t>
      </w:r>
      <w:r>
        <w:br/>
      </w:r>
      <w:r>
        <w:rPr>
          <w:rStyle w:val="VerbatimChar"/>
        </w:rPr>
        <w:t xml:space="preserve">    Dayaknese Javanese Madurese</w:t>
      </w:r>
      <w:r>
        <w:br/>
      </w:r>
      <w:r>
        <w:rPr>
          <w:rStyle w:val="VerbatimChar"/>
        </w:rPr>
        <w:t xml:space="preserve">      -0.4551  0.05971   0.3518</w:t>
      </w:r>
      <w:r>
        <w:br/>
      </w:r>
      <w:r>
        <w:rPr>
          <w:rStyle w:val="VerbatimChar"/>
        </w:rPr>
        <w:t xml:space="preserve">rep   35.0000 37.00000  39.0000</w:t>
      </w:r>
    </w:p>
    <w:p>
      <w:pPr>
        <w:pStyle w:val="SourceCode"/>
      </w:pPr>
      <w:r>
        <w:rPr>
          <w:rStyle w:val="FunctionTok"/>
        </w:rPr>
        <w:t xml:space="preserve">summary</w:t>
      </w:r>
      <w:r>
        <w:rPr>
          <w:rStyle w:val="NormalTok"/>
        </w:rPr>
        <w:t xml:space="preserve">(RaterMain)</w:t>
      </w:r>
    </w:p>
    <w:p>
      <w:pPr>
        <w:pStyle w:val="SourceCode"/>
      </w:pPr>
      <w:r>
        <w:rPr>
          <w:rStyle w:val="VerbatimChar"/>
        </w:rPr>
        <w:t xml:space="preserve">             Df Sum Sq Mean Sq F value  Pr(&gt;F)   </w:t>
      </w:r>
      <w:r>
        <w:br/>
      </w:r>
      <w:r>
        <w:rPr>
          <w:rStyle w:val="VerbatimChar"/>
        </w:rPr>
        <w:t xml:space="preserve">Rater         2  12.21   6.103   6.426 0.00231 **</w:t>
      </w:r>
      <w:r>
        <w:br/>
      </w:r>
      <w:r>
        <w:rPr>
          <w:rStyle w:val="VerbatimChar"/>
        </w:rPr>
        <w:t xml:space="preserve">Residuals   108 102.57   0.950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(RaterMain)</w:t>
      </w:r>
    </w:p>
    <w:p>
      <w:pPr>
        <w:pStyle w:val="SourceCode"/>
      </w:pPr>
      <w:r>
        <w:rPr>
          <w:rStyle w:val="VerbatimChar"/>
        </w:rPr>
        <w:t xml:space="preserve">         eta.sq eta.sq.part</w:t>
      </w:r>
      <w:r>
        <w:br/>
      </w:r>
      <w:r>
        <w:rPr>
          <w:rStyle w:val="VerbatimChar"/>
        </w:rPr>
        <w:t xml:space="preserve">Rater 0.1063485   0.1063485</w:t>
      </w:r>
    </w:p>
    <w:p>
      <w:pPr>
        <w:pStyle w:val="FirstParagraph"/>
      </w:pPr>
      <w:r>
        <w:t xml:space="preserve">A boxplot representing this main effect may help convey how the main effect of Rater (collapsed across Photo) is different than an interaction effect.</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90" name="Picture"/>
            <a:graphic>
              <a:graphicData uri="http://schemas.openxmlformats.org/drawingml/2006/picture">
                <pic:pic>
                  <pic:nvPicPr>
                    <pic:cNvPr descr="ReCenterPsychStats_files/figure-docx/unnamed-chunk-312-1.png" id="491"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p>
    <w:bookmarkStart w:id="495" w:name="follow-up-with-all-post-hocs"/>
    <w:p>
      <w:pPr>
        <w:pStyle w:val="Heading3"/>
      </w:pPr>
      <w:r>
        <w:rPr>
          <w:rStyle w:val="SectionNumber"/>
        </w:rPr>
        <w:t xml:space="preserve">8.6.1</w:t>
      </w:r>
      <w:r>
        <w:tab/>
      </w:r>
      <w:r>
        <w:t xml:space="preserve">Follow-up with all Post-Hocs</w:t>
      </w:r>
    </w:p>
    <w:p>
      <w:pPr>
        <w:pStyle w:val="FirstParagraph"/>
      </w:pPr>
      <w:r>
        <w:t xml:space="preserve">An easy possibility is to follow-up with all possible post-hocs. In the main effect case, these are far simpler than where we conducted all possile posthocs for the interaction effect (remember the Holms sequential Bonferroni?).</w:t>
      </w:r>
    </w:p>
    <w:p>
      <w:pPr>
        <w:pStyle w:val="BodyText"/>
      </w:pPr>
      <w:r>
        <w:t xml:space="preserve">Here is a reminder of our location on the workflow.</w:t>
      </w:r>
    </w:p>
    <w:p>
      <w:pPr>
        <w:pStyle w:val="CaptionedFigure"/>
      </w:pPr>
      <w:r>
        <w:drawing>
          <wp:inline>
            <wp:extent cx="5334000" cy="3539265"/>
            <wp:effectExtent b="0" l="0" r="0" t="0"/>
            <wp:docPr descr="Image our place in the Two-Way ANOVA Workflow." title="" id="493" name="Picture"/>
            <a:graphic>
              <a:graphicData uri="http://schemas.openxmlformats.org/drawingml/2006/picture">
                <pic:pic>
                  <pic:nvPicPr>
                    <pic:cNvPr descr="images/factorial/wfMain_PH.jpg" id="494" name="Picture"/>
                    <pic:cNvPicPr>
                      <a:picLocks noChangeArrowheads="1" noChangeAspect="1"/>
                    </pic:cNvPicPr>
                  </pic:nvPicPr>
                  <pic:blipFill>
                    <a:blip r:embed="rId492"/>
                    <a:stretch>
                      <a:fillRect/>
                    </a:stretch>
                  </pic:blipFill>
                  <pic:spPr bwMode="auto">
                    <a:xfrm>
                      <a:off x="0" y="0"/>
                      <a:ext cx="5334000" cy="3539265"/>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The</w:t>
      </w:r>
      <w:r>
        <w:t xml:space="preserve"> </w:t>
      </w:r>
      <w:r>
        <w:rPr>
          <w:iCs/>
          <w:i/>
        </w:rPr>
        <w:t xml:space="preserve">TukeyHSD()</w:t>
      </w:r>
      <w:r>
        <w:t xml:space="preserve"> </w:t>
      </w:r>
      <w:r>
        <w:t xml:space="preserve">function produces posthoc comparisons by providing the mean difference, a 95% confidence interval of those differences, and the associated</w:t>
      </w:r>
      <w:r>
        <w:t xml:space="preserve"> </w:t>
      </w:r>
      <w:r>
        <w:rPr>
          <w:iCs/>
          <w:i/>
        </w:rPr>
        <w:t xml:space="preserve">p</w:t>
      </w:r>
      <w:r>
        <w:t xml:space="preserve"> </w:t>
      </w:r>
      <w:r>
        <w:t xml:space="preserve">value.</w:t>
      </w:r>
    </w:p>
    <w:p>
      <w:pPr>
        <w:pStyle w:val="SourceCode"/>
      </w:pPr>
      <w:r>
        <w:rPr>
          <w:rStyle w:val="FunctionTok"/>
        </w:rPr>
        <w:t xml:space="preserve">TukeyHSD</w:t>
      </w:r>
      <w:r>
        <w:rPr>
          <w:rStyle w:val="NormalTok"/>
        </w:rPr>
        <w:t xml:space="preserve">(RaterMain, </w:t>
      </w:r>
      <w:r>
        <w:rPr>
          <w:rStyle w:val="AttributeTok"/>
        </w:rPr>
        <w:t xml:space="preserve">ordered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0.5147954 -0.03128503 1.0608758 0.0690316</w:t>
      </w:r>
      <w:r>
        <w:br/>
      </w:r>
      <w:r>
        <w:rPr>
          <w:rStyle w:val="VerbatimChar"/>
        </w:rPr>
        <w:t xml:space="preserve">Madurese-Dayaknese 0.8068425  0.26761161 1.3460734 0.0016135</w:t>
      </w:r>
      <w:r>
        <w:br/>
      </w:r>
      <w:r>
        <w:rPr>
          <w:rStyle w:val="VerbatimChar"/>
        </w:rPr>
        <w:t xml:space="preserve">Madurese-Javanese  0.2920471 -0.23944747 0.8235417 0.3950430</w:t>
      </w:r>
    </w:p>
    <w:p>
      <w:pPr>
        <w:pStyle w:val="FirstParagraph"/>
      </w:pPr>
      <w:r>
        <w:t xml:space="preserve">Results suggest there were statistically significant differences (</w:t>
      </w:r>
      <w:r>
        <w:rPr>
          <w:iCs/>
          <w:i/>
        </w:rPr>
        <w:t xml:space="preserve">p</w:t>
      </w:r>
      <w:r>
        <w:t xml:space="preserve"> </w:t>
      </w:r>
      <w:r>
        <w:t xml:space="preserve">&lt; .05) between the Madurese and Dayaknese. These differences, though, would have been when rating</w:t>
      </w:r>
      <w:r>
        <w:t xml:space="preserve"> </w:t>
      </w:r>
      <w:r>
        <w:rPr>
          <w:iCs/>
          <w:i/>
        </w:rPr>
        <w:t xml:space="preserve">all</w:t>
      </w:r>
      <w:r>
        <w:t xml:space="preserve"> </w:t>
      </w:r>
      <w:r>
        <w:t xml:space="preserve">photos. This analysis disregards the ethnicity portrayed in the photo.</w:t>
      </w:r>
    </w:p>
    <w:bookmarkEnd w:id="495"/>
    <w:bookmarkStart w:id="499" w:name="follow-up-with-planned-contrasts"/>
    <w:p>
      <w:pPr>
        <w:pStyle w:val="Heading3"/>
      </w:pPr>
      <w:r>
        <w:rPr>
          <w:rStyle w:val="SectionNumber"/>
        </w:rPr>
        <w:t xml:space="preserve">8.6.2</w:t>
      </w:r>
      <w:r>
        <w:tab/>
      </w:r>
      <w:r>
        <w:t xml:space="preserve">Follow-up with planned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572893"/>
            <wp:effectExtent b="0" l="0" r="0" t="0"/>
            <wp:docPr descr="Image our place in the Two-Way ANOVA Workflow." title="" id="497" name="Picture"/>
            <a:graphic>
              <a:graphicData uri="http://schemas.openxmlformats.org/drawingml/2006/picture">
                <pic:pic>
                  <pic:nvPicPr>
                    <pic:cNvPr descr="images/factorial/wfMain_Plnd.jpg" id="498" name="Picture"/>
                    <pic:cNvPicPr>
                      <a:picLocks noChangeArrowheads="1" noChangeAspect="1"/>
                    </pic:cNvPicPr>
                  </pic:nvPicPr>
                  <pic:blipFill>
                    <a:blip r:embed="rId496"/>
                    <a:stretch>
                      <a:fillRect/>
                    </a:stretch>
                  </pic:blipFill>
                  <pic:spPr bwMode="auto">
                    <a:xfrm>
                      <a:off x="0" y="0"/>
                      <a:ext cx="5334000" cy="3572893"/>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If you aren’t extremely careful about your order-of-operations in R, it can confuse objects, so I have named these contrasts</w:t>
      </w:r>
      <w:r>
        <w:t xml:space="preserve"> </w:t>
      </w:r>
      <w:r>
        <w:rPr>
          <w:iCs/>
          <w:i/>
        </w:rPr>
        <w:t xml:space="preserve">main_c1</w:t>
      </w:r>
      <w:r>
        <w:t xml:space="preserve"> </w:t>
      </w:r>
      <w:r>
        <w:t xml:space="preserve">and</w:t>
      </w:r>
      <w:r>
        <w:t xml:space="preserve"> </w:t>
      </w:r>
      <w:r>
        <w:rPr>
          <w:iCs/>
          <w:i/>
        </w:rPr>
        <w:t xml:space="preserve">main_c2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71"/>
        </w:numPr>
        <w:pStyle w:val="Compact"/>
      </w:pPr>
      <w:r>
        <w:t xml:space="preserve">Constrast #1: comparing the DV for the Javanese rater to the combined Dayaknese and Madurese raters.</w:t>
      </w:r>
    </w:p>
    <w:p>
      <w:pPr>
        <w:numPr>
          <w:ilvl w:val="0"/>
          <w:numId w:val="1171"/>
        </w:numPr>
        <w:pStyle w:val="Compact"/>
      </w:pPr>
      <w:r>
        <w:t xml:space="preserve">Contrast #2: comparing the DV for the Dayaknese and Madurese raters.</w:t>
      </w:r>
    </w:p>
    <w:p>
      <w:pPr>
        <w:pStyle w:val="FirstParagraph"/>
      </w:pPr>
      <w:r>
        <w:t xml:space="preserve">These are orthogonal because:</w:t>
      </w:r>
    </w:p>
    <w:p>
      <w:pPr>
        <w:numPr>
          <w:ilvl w:val="0"/>
          <w:numId w:val="1172"/>
        </w:numPr>
        <w:pStyle w:val="Compact"/>
      </w:pPr>
      <w:r>
        <w:t xml:space="preserve">there are</w:t>
      </w:r>
      <w:r>
        <w:t xml:space="preserve"> </w:t>
      </w:r>
      <w:r>
        <w:rPr>
          <w:iCs/>
          <w:i/>
        </w:rPr>
        <w:t xml:space="preserve">k</w:t>
      </w:r>
      <w:r>
        <w:t xml:space="preserve"> </w:t>
      </w:r>
      <w:r>
        <w:t xml:space="preserve">- 1 comparisons, and</w:t>
      </w:r>
    </w:p>
    <w:p>
      <w:pPr>
        <w:numPr>
          <w:ilvl w:val="0"/>
          <w:numId w:val="1172"/>
        </w:numPr>
        <w:pStyle w:val="Compact"/>
      </w:pPr>
      <w:r>
        <w:t xml:space="preserve">once a contrast is isolated (i.e., the Javanese rater in contrast #1) it cannot be used again</w:t>
      </w:r>
    </w:p>
    <w:p>
      <w:pPr>
        <w:numPr>
          <w:ilvl w:val="1"/>
          <w:numId w:val="1173"/>
        </w:numPr>
        <w:pStyle w:val="Compact"/>
      </w:pPr>
      <w:r>
        <w:t xml:space="preserve">Recall the piece of cake analogy: once you take out a piece of the cake, you really can’t put it back in</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main_c1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main_c2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(main_c1, main_c2)</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main_c1 main_c2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Then we run the contrast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Ratermain_c1 -0.03712    0.06544  -0.567             0.571670    </w:t>
      </w:r>
      <w:r>
        <w:br/>
      </w:r>
      <w:r>
        <w:rPr>
          <w:rStyle w:val="VerbatimChar"/>
        </w:rPr>
        <w:t xml:space="preserve">Ratermain_c2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w:r>
        <w:rPr>
          <w:iCs/>
          <w:i/>
        </w:rPr>
        <w:t xml:space="preserve">t</w:t>
      </w:r>
      <w:r>
        <w:t xml:space="preserve">(108) = -0.567,</w:t>
      </w:r>
      <w:r>
        <w:t xml:space="preserve"> </w:t>
      </w:r>
      <w:r>
        <w:rPr>
          <w:iCs/>
          <w:i/>
        </w:rPr>
        <w:t xml:space="preserve">p</w:t>
      </w:r>
      <w:r>
        <w:t xml:space="preserve"> </w:t>
      </w:r>
      <w:r>
        <w:t xml:space="preserve">= .572. However, there were significant differences between Dayaknese and Javanese raters,</w:t>
      </w:r>
      <w:r>
        <w:t xml:space="preserve"> </w:t>
      </w:r>
      <w:r>
        <w:rPr>
          <w:iCs/>
          <w:i/>
        </w:rPr>
        <w:t xml:space="preserve">t</w:t>
      </w:r>
      <w:r>
        <w:t xml:space="preserve">(108) = 3.556,</w:t>
      </w:r>
      <w:r>
        <w:t xml:space="preserve"> </w:t>
      </w:r>
      <w:r>
        <w:rPr>
          <w:iCs/>
          <w:i/>
        </w:rPr>
        <w:t xml:space="preserve">p</w:t>
      </w:r>
      <w:r>
        <w:t xml:space="preserve"> </w:t>
      </w:r>
      <w:r>
        <w:t xml:space="preserve">&lt; .001.</w:t>
      </w:r>
    </w:p>
    <w:bookmarkEnd w:id="499"/>
    <w:bookmarkStart w:id="506" w:name="polynomial-trends"/>
    <w:p>
      <w:pPr>
        <w:pStyle w:val="Heading3"/>
      </w:pPr>
      <w:r>
        <w:rPr>
          <w:rStyle w:val="SectionNumber"/>
        </w:rPr>
        <w:t xml:space="preserve">8.6.3</w:t>
      </w:r>
      <w:r>
        <w:tab/>
      </w:r>
      <w:r>
        <w:t xml:space="preserve">Polynomial Trends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506634"/>
            <wp:effectExtent b="0" l="0" r="0" t="0"/>
            <wp:docPr descr="Image our place in the Two-Way ANOVA Workflow." title="" id="501" name="Picture"/>
            <a:graphic>
              <a:graphicData uri="http://schemas.openxmlformats.org/drawingml/2006/picture">
                <pic:pic>
                  <pic:nvPicPr>
                    <pic:cNvPr descr="images/factorial/wfMain_Poly.jpg" id="502" name="Picture"/>
                    <pic:cNvPicPr>
                      <a:picLocks noChangeArrowheads="1" noChangeAspect="1"/>
                    </pic:cNvPicPr>
                  </pic:nvPicPr>
                  <pic:blipFill>
                    <a:blip r:embed="rId500"/>
                    <a:stretch>
                      <a:fillRect/>
                    </a:stretch>
                  </pic:blipFill>
                  <pic:spPr bwMode="auto">
                    <a:xfrm>
                      <a:off x="0" y="0"/>
                      <a:ext cx="5334000" cy="3506634"/>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w:r>
        <w:rPr>
          <w:iCs/>
          <w:i/>
        </w:rPr>
        <w:t xml:space="preserve">t</w:t>
      </w:r>
      <w:r>
        <w:t xml:space="preserve"> </w:t>
      </w:r>
      <w:r>
        <w:t xml:space="preserve">= 3.556,</w:t>
      </w:r>
      <w:r>
        <w:t xml:space="preserve"> </w:t>
      </w:r>
      <w:r>
        <w:rPr>
          <w:iCs/>
          <w:i/>
        </w:rPr>
        <w:t xml:space="preserve">p</w:t>
      </w:r>
      <w:r>
        <w:t xml:space="preserve"> </w:t>
      </w:r>
      <w:r>
        <w:t xml:space="preserve">&lt; .001.</w:t>
      </w:r>
    </w:p>
    <w:p>
      <w:pPr>
        <w:pStyle w:val="BodyText"/>
      </w:pPr>
      <w:r>
        <w:rPr>
          <w:bCs/>
          <w:b/>
        </w:rPr>
        <w:t xml:space="preserve">Rater.Q</w:t>
      </w:r>
      <w:r>
        <w:t xml:space="preserve"> </w:t>
      </w:r>
      <w:r>
        <w:t xml:space="preserve">tests to see if there is a significant quadratic (curvilinear, one hump) trend. There is not:</w:t>
      </w:r>
      <w:r>
        <w:t xml:space="preserve"> </w:t>
      </w:r>
      <w:r>
        <w:rPr>
          <w:iCs/>
          <w:i/>
        </w:rPr>
        <w:t xml:space="preserve">t</w:t>
      </w:r>
      <w:r>
        <w:t xml:space="preserve"> </w:t>
      </w:r>
      <w:r>
        <w:t xml:space="preserve">= -0.567,</w:t>
      </w:r>
      <w:r>
        <w:t xml:space="preserve"> </w:t>
      </w:r>
      <w:r>
        <w:rPr>
          <w:iCs/>
          <w:i/>
        </w:rPr>
        <w:t xml:space="preserve">p</w:t>
      </w:r>
      <w:r>
        <w:t xml:space="preserve"> </w:t>
      </w:r>
      <w:r>
        <w:t xml:space="preserve">= .572.</w:t>
      </w:r>
    </w:p>
    <w:p>
      <w:pPr>
        <w:pStyle w:val="BodyText"/>
      </w:pPr>
      <w:r>
        <w:t xml:space="preserve">Results supported a significant linear trend (</w:t>
      </w:r>
      <w:r>
        <w:rPr>
          <w:iCs/>
          <w:i/>
        </w:rPr>
        <w:t xml:space="preserve">t</w:t>
      </w:r>
      <w:r>
        <w:t xml:space="preserve"> </w:t>
      </w:r>
      <w:r>
        <w:t xml:space="preserve">= 3.556,</w:t>
      </w:r>
      <w:r>
        <w:t xml:space="preserve"> </w:t>
      </w:r>
      <w:r>
        <w:rPr>
          <w:iCs/>
          <w:i/>
        </w:rPr>
        <w:t xml:space="preserve">p</w:t>
      </w:r>
      <w:r>
        <w:t xml:space="preserve"> </w:t>
      </w:r>
      <w:r>
        <w:t xml:space="preserve">&lt; .001) such that negative reactions increased in a linear reaction across the three rating groups.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504" name="Picture"/>
            <a:graphic>
              <a:graphicData uri="http://schemas.openxmlformats.org/drawingml/2006/picture">
                <pic:pic>
                  <pic:nvPicPr>
                    <pic:cNvPr descr="ReCenterPsychStats_files/figure-docx/unnamed-chunk-317-1.png" id="505"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bookmarkEnd w:id="506"/>
    <w:bookmarkEnd w:id="507"/>
    <w:bookmarkStart w:id="515" w:name="my-apa-style-results-section"/>
    <w:p>
      <w:pPr>
        <w:pStyle w:val="Heading2"/>
      </w:pPr>
      <w:r>
        <w:rPr>
          <w:rStyle w:val="SectionNumber"/>
        </w:rPr>
        <w:t xml:space="preserve">8.7</w:t>
      </w:r>
      <w:r>
        <w:tab/>
      </w:r>
      <w:r>
        <w:t xml:space="preserve">My APA Style Results Section</w:t>
      </w:r>
    </w:p>
    <w:p>
      <w:pPr>
        <w:pStyle w:val="FirstParagraph"/>
      </w:pPr>
      <w:r>
        <w:t xml:space="preserve">First, I am reluctant to term anything</w:t>
      </w:r>
      <w:r>
        <w:t xml:space="preserve"> </w:t>
      </w:r>
      <w:r>
        <w:t xml:space="preserve">“</w:t>
      </w:r>
      <w:r>
        <w:t xml:space="preserve">final.</w:t>
      </w:r>
      <w:r>
        <w:t xml:space="preserve">”</w:t>
      </w:r>
      <w:r>
        <w:t xml:space="preserve"> </w:t>
      </w:r>
      <w:r>
        <w:t xml:space="preserve">It seems like there is always the possibility or revision. Given that I demonstrated a number of options, let me first show the workflow with the particular path I took:</w:t>
      </w:r>
    </w:p>
    <w:p>
      <w:pPr>
        <w:pStyle w:val="CaptionedFigure"/>
      </w:pPr>
      <w:r>
        <w:drawing>
          <wp:inline>
            <wp:extent cx="5334000" cy="3586093"/>
            <wp:effectExtent b="0" l="0" r="0" t="0"/>
            <wp:docPr descr="Image our place in the Two-Way ANOVA Workflow." title="" id="509" name="Picture"/>
            <a:graphic>
              <a:graphicData uri="http://schemas.openxmlformats.org/drawingml/2006/picture">
                <pic:pic>
                  <pic:nvPicPr>
                    <pic:cNvPr descr="images/factorial/WrkFlw_mypath.jpg" id="510" name="Picture"/>
                    <pic:cNvPicPr>
                      <a:picLocks noChangeArrowheads="1" noChangeAspect="1"/>
                    </pic:cNvPicPr>
                  </pic:nvPicPr>
                  <pic:blipFill>
                    <a:blip r:embed="rId508"/>
                    <a:stretch>
                      <a:fillRect/>
                    </a:stretch>
                  </pic:blipFill>
                  <pic:spPr bwMode="auto">
                    <a:xfrm>
                      <a:off x="0" y="0"/>
                      <a:ext cx="5334000" cy="3586093"/>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In light of that, here’s the final write-up:</w:t>
      </w:r>
    </w:p>
    <w:p>
      <w:pPr>
        <w:pStyle w:val="BodyText"/>
      </w:pPr>
      <w:r>
        <w:rPr>
          <w:bCs/>
          <w:b/>
        </w:rPr>
        <w:t xml:space="preserve">Results</w:t>
      </w:r>
    </w:p>
    <w:p>
      <w:pPr>
        <w:pStyle w:val="BlockText"/>
      </w:pPr>
      <w:r>
        <w:t xml:space="preserve">A 3 X 2 ANOVA was conducted to evaluate the effects of rater ethnicity (3 levels, Dayaknese, Madurese, Javanese) and photo stimulus (2 levels, Dayaknese on Madurese,) on negative reactions to the photo stimuli. Results of Levene’s test for equality of error variances indicated violation of the assumption, (</w:t>
      </w:r>
      <m:oMath>
        <m:r>
          <m:t>F</m:t>
        </m:r>
      </m:oMath>
      <w:r>
        <w:t xml:space="preserve">[5, 105] = 8.834,</w:t>
      </w:r>
      <w:r>
        <w:t xml:space="preserve"> </w:t>
      </w:r>
      <m:oMath>
        <m:r>
          <m:t>p</m:t>
        </m:r>
      </m:oMath>
      <w:r>
        <w:t xml:space="preserve"> </w:t>
      </w:r>
      <w:r>
        <w:t xml:space="preserve">&lt; .001). Our analysis of the individual cell means (see Table 1 for means and standard deviations) suggested skew and kurtosis were within the bounds considered to be normally distributed</w:t>
      </w:r>
      <w:r>
        <w:t xml:space="preserve"> </w:t>
      </w:r>
      <w:r>
        <w:t xml:space="preserve">(</w:t>
      </w:r>
      <w:hyperlink w:anchor="ref-kline_principles_2016">
        <w:r>
          <w:rPr>
            <w:rStyle w:val="Hyperlink"/>
          </w:rPr>
          <w:t xml:space="preserve">Kline, 2016</w:t>
        </w:r>
      </w:hyperlink>
      <w:r>
        <w:t xml:space="preserve">)</w:t>
      </w:r>
      <w:r>
        <w:t xml:space="preserve">. A non-significant Shapiro-Wilk normality test (applied to the residuals from the factorial ANOVA model) provided further evidence that the assumption of normality was not violated (</w:t>
      </w:r>
      <m:oMath>
        <m:r>
          <m:t>W</m:t>
        </m:r>
      </m:oMath>
      <w:r>
        <w:t xml:space="preserve"> </w:t>
      </w:r>
      <w:r>
        <w:t xml:space="preserve">= 0.9846,</w:t>
      </w:r>
      <w:r>
        <w:t xml:space="preserve"> </w:t>
      </w:r>
      <m:oMath>
        <m:r>
          <m:t>p</m:t>
        </m:r>
      </m:oMath>
      <w:r>
        <w:t xml:space="preserve"> </w:t>
      </w:r>
      <w:r>
        <w:t xml:space="preserve">= 0.234).</w:t>
      </w:r>
    </w:p>
    <w:p>
      <w:pPr>
        <w:pStyle w:val="BlockText"/>
      </w:pPr>
      <w:r>
        <w:t xml:space="preserve">Computing sums of squares with a Type II approach, the results for the ANOVA indicated a significant main effect for ethnicity of the rater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 a significant main effect for photo stimulus,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 and a significant 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BlockText"/>
      </w:pPr>
      <w:r>
        <w:t xml:space="preserve">To explore the interaction effect, we followed with a test of the simple main effect of photo stimulus within the ethnicity of the rater. That is, we looked at the effect of the photo stimulus within the Dayaknese, Madurese, and Javanese groups, separately. To control for Type I error across the three simple main effects, we set alpha at .017 (.05/3). Results indicated significant differences for Dayaknese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 and Javanese ethnic groups (</w:t>
      </w:r>
      <w:r>
        <w:rPr>
          <w:iCs/>
          <w:i/>
        </w:rPr>
        <w:t xml:space="preserve">F</w:t>
      </w:r>
      <w:r>
        <w:t xml:space="preserve"> </w:t>
      </w:r>
      <w:r>
        <w:t xml:space="preserve">[1, 35]=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 but not for the Madurese ethnic group (</w:t>
      </w:r>
      <w:r>
        <w:rPr>
          <w:iCs/>
          <w:i/>
        </w:rPr>
        <w:t xml:space="preserve">F</w:t>
      </w:r>
      <w:r>
        <w:t xml:space="preserve"> </w:t>
      </w:r>
      <w:r>
        <w:t xml:space="preserve">[1, 37] = 0.000,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 As illustrated in Figure 1, the Dayaknese and Javanese rathers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512" name="Picture"/>
            <a:graphic>
              <a:graphicData uri="http://schemas.openxmlformats.org/drawingml/2006/picture">
                <pic:pic>
                  <pic:nvPicPr>
                    <pic:cNvPr descr="ReCenterPsychStats_files/figure-docx/unnamed-chunk-318-1.png" id="513" name="Picture"/>
                    <pic:cNvPicPr>
                      <a:picLocks noChangeArrowheads="1" noChangeAspect="1"/>
                    </pic:cNvPicPr>
                  </pic:nvPicPr>
                  <pic:blipFill>
                    <a:blip r:embed="rId5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bookmarkStart w:id="514" w:name="X7c3756d738ecffd37ec896f73e15a4f29350204"/>
    <w:p>
      <w:pPr>
        <w:pStyle w:val="Heading3"/>
      </w:pPr>
      <w:r>
        <w:rPr>
          <w:rStyle w:val="SectionNumber"/>
        </w:rPr>
        <w:t xml:space="preserve">8.7.1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A close look at the figures can explain that with varying variability and means with similar values, this is probable. I find it to be a useful lesson in</w:t>
      </w:r>
      <w:r>
        <w:t xml:space="preserve"> </w:t>
      </w:r>
      <w:r>
        <w:t xml:space="preserve">“</w:t>
      </w:r>
      <w:r>
        <w:t xml:space="preserve">what it takes</w:t>
      </w:r>
      <w:r>
        <w:t xml:space="preserve">”</w:t>
      </w:r>
      <w:r>
        <w:t xml:space="preserve"> </w:t>
      </w:r>
      <w:r>
        <w:t xml:space="preserve">to get stable, meaningful results.</w:t>
      </w:r>
    </w:p>
    <w:bookmarkEnd w:id="514"/>
    <w:bookmarkEnd w:id="515"/>
    <w:bookmarkStart w:id="517" w:name="options-for-assumption-violations"/>
    <w:p>
      <w:pPr>
        <w:pStyle w:val="Heading2"/>
      </w:pPr>
      <w:r>
        <w:rPr>
          <w:rStyle w:val="SectionNumber"/>
        </w:rPr>
        <w:t xml:space="preserve">8.8</w:t>
      </w:r>
      <w:r>
        <w:tab/>
      </w:r>
      <w:r>
        <w:t xml:space="preserve">Options for Assumption Violations</w:t>
      </w:r>
    </w:p>
    <w:p>
      <w:pPr>
        <w:pStyle w:val="FirstParagraph"/>
      </w:pPr>
      <w:r>
        <w:t xml:space="preserve">In one-way ANOVA we could simply apply the Welch’s alternative. It’s not so easy in factorial ANOVA. One alternative, though, is to change the sums of squares type used in the ANOVA calculations.</w:t>
      </w:r>
    </w:p>
    <w:p>
      <w:pPr>
        <w:pStyle w:val="BodyText"/>
      </w:pPr>
      <w:r>
        <w:t xml:space="preserve">In ANOVA models sums of squares can be calculated four different ways: Type I, II, III, and IV. This matters.</w:t>
      </w:r>
    </w:p>
    <w:p>
      <w:pPr>
        <w:pStyle w:val="BodyText"/>
      </w:pPr>
      <w:r>
        <w:t xml:space="preserve">SS Type II is the</w:t>
      </w:r>
      <w:r>
        <w:t xml:space="preserve"> </w:t>
      </w:r>
      <w:r>
        <w:rPr>
          <w:iCs/>
          <w:i/>
        </w:rPr>
        <w:t xml:space="preserve">aov()</w:t>
      </w:r>
      <w:r>
        <w:t xml:space="preserve"> </w:t>
      </w:r>
      <w:r>
        <w:t xml:space="preserve">default. It may be a best practice to go ahead and specify the SS Type in both the</w:t>
      </w:r>
      <w:r>
        <w:t xml:space="preserve"> </w:t>
      </w:r>
      <w:r>
        <w:rPr>
          <w:iCs/>
          <w:i/>
        </w:rPr>
        <w:t xml:space="preserve">aov()</w:t>
      </w:r>
      <w:r>
        <w:t xml:space="preserve">, eta-squared, and apaTables script so that they are consistent.</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R default)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R.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t xml:space="preserve">*</w:t>
      </w:r>
      <w:r>
        <w:rPr>
          <w:bCs/>
          <w:b/>
        </w:rPr>
        <w:t xml:space="preserve">Type IV</w:t>
      </w:r>
      <w:r>
        <w:t xml:space="preserve"> </w:t>
      </w:r>
      <w:r>
        <w:t xml:space="preserve">is identical to Type III except it requires no missing cells.</w:t>
      </w:r>
    </w:p>
    <w:p>
      <w:pPr>
        <w:pStyle w:val="BodyText"/>
      </w:pPr>
      <w:r>
        <w:t xml:space="preserve">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We apply the type to the model we create in the initial run. For more information, check out this explanation on</w:t>
      </w:r>
      <w:r>
        <w:t xml:space="preserve"> </w:t>
      </w:r>
      <w:hyperlink r:id="rId516">
        <w:r>
          <w:rPr>
            <w:rStyle w:val="Hyperlink"/>
          </w:rPr>
          <w:t xml:space="preserve">r-bloggers</w:t>
        </w:r>
      </w:hyperlink>
      <w:r>
        <w:t xml:space="preserve">.</w:t>
      </w:r>
    </w:p>
    <w:p>
      <w:pPr>
        <w:pStyle w:val="BodyText"/>
      </w:pPr>
      <w:r>
        <w:t xml:space="preserve">Many researchers automatically use Type III as the SS type. Today I went with the R default because</w:t>
      </w:r>
    </w:p>
    <w:p>
      <w:pPr>
        <w:numPr>
          <w:ilvl w:val="0"/>
          <w:numId w:val="1174"/>
        </w:numPr>
        <w:pStyle w:val="Compact"/>
      </w:pPr>
      <w:r>
        <w:t xml:space="preserve">Type II sums of squares was used in hand-calculations,</w:t>
      </w:r>
    </w:p>
    <w:p>
      <w:pPr>
        <w:numPr>
          <w:ilvl w:val="0"/>
          <w:numId w:val="1174"/>
        </w:numPr>
        <w:pStyle w:val="Compact"/>
      </w:pPr>
      <w:r>
        <w:t xml:space="preserve">Our example was reasonably balanced (equal cell sizes), and</w:t>
      </w:r>
    </w:p>
    <w:p>
      <w:pPr>
        <w:numPr>
          <w:ilvl w:val="0"/>
          <w:numId w:val="1174"/>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CommentTok"/>
        </w:rPr>
        <w:t xml:space="preserve"># this is what we did</w:t>
      </w:r>
      <w:r>
        <w:br/>
      </w:r>
      <w:r>
        <w:rPr>
          <w:rStyle w:val="NormalTok"/>
        </w:rPr>
        <w:t xml:space="preserve">car</w:t>
      </w:r>
      <w:r>
        <w:rPr>
          <w:rStyle w:val="SpecialCharTok"/>
        </w:rPr>
        <w:t xml:space="preserve">::</w:t>
      </w:r>
      <w:r>
        <w:rPr>
          <w:rStyle w:val="FunctionTok"/>
        </w:rPr>
        <w:t xml:space="preserve">Anova</w:t>
      </w:r>
      <w:r>
        <w:rPr>
          <w:rStyle w:val="NormalTok"/>
        </w:rPr>
        <w:t xml:space="preserve">(TwoWay_neg)</w:t>
      </w:r>
    </w:p>
    <w:p>
      <w:pPr>
        <w:pStyle w:val="SourceCode"/>
      </w:pPr>
      <w:r>
        <w:rPr>
          <w:rStyle w:val="VerbatimChar"/>
        </w:rPr>
        <w:t xml:space="preserve">Anova Table (Type II tests)</w:t>
      </w:r>
      <w:r>
        <w:br/>
      </w:r>
      <w:r>
        <w:br/>
      </w:r>
      <w:r>
        <w:rPr>
          <w:rStyle w:val="VerbatimChar"/>
        </w:rPr>
        <w:t xml:space="preserve">Response: Negative</w:t>
      </w:r>
      <w:r>
        <w:br/>
      </w:r>
      <w:r>
        <w:rPr>
          <w:rStyle w:val="VerbatimChar"/>
        </w:rPr>
        <w:t xml:space="preserve">            Sum Sq  Df F value     Pr(&gt;F)    </w:t>
      </w:r>
      <w:r>
        <w:br/>
      </w:r>
      <w:r>
        <w:rPr>
          <w:rStyle w:val="VerbatimChar"/>
        </w:rPr>
        <w:t xml:space="preserve">Rater       12.238   2  8.0977  0.0005363 ***</w:t>
      </w:r>
      <w:r>
        <w:br/>
      </w:r>
      <w:r>
        <w:rPr>
          <w:rStyle w:val="VerbatimChar"/>
        </w:rPr>
        <w:t xml:space="preserve">Photo       14.619   1 19.3462 0.00002623 ***</w:t>
      </w:r>
      <w:r>
        <w:br/>
      </w:r>
      <w:r>
        <w:rPr>
          <w:rStyle w:val="VerbatimChar"/>
        </w:rPr>
        <w:t xml:space="preserve">Rater:Photo  8.609   2  5.6964  0.0044803 ** </w:t>
      </w:r>
      <w:r>
        <w:br/>
      </w:r>
      <w:r>
        <w:rPr>
          <w:rStyle w:val="VerbatimChar"/>
        </w:rPr>
        <w:t xml:space="preserve">Residuals   79.341 105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We change the SS type by applying it to our model.</w:t>
      </w:r>
      <w:r>
        <w:br/>
      </w:r>
      <w:r>
        <w:rPr>
          <w:rStyle w:val="NormalTok"/>
        </w:rPr>
        <w:t xml:space="preserve">car</w:t>
      </w:r>
      <w:r>
        <w:rPr>
          <w:rStyle w:val="SpecialCharTok"/>
        </w:rPr>
        <w:t xml:space="preserve">::</w:t>
      </w:r>
      <w:r>
        <w:rPr>
          <w:rStyle w:val="FunctionTok"/>
        </w:rPr>
        <w:t xml:space="preserve">Anova</w:t>
      </w:r>
      <w:r>
        <w:rPr>
          <w:rStyle w:val="NormalTok"/>
        </w:rPr>
        <w:t xml:space="preserve">(TwoWay_neg, </w:t>
      </w:r>
      <w:r>
        <w:rPr>
          <w:rStyle w:val="AttributeTok"/>
        </w:rPr>
        <w:t xml:space="preserve">type =</w:t>
      </w:r>
      <w:r>
        <w:rPr>
          <w:rStyle w:val="NormalTok"/>
        </w:rPr>
        <w:t xml:space="preserve"> </w:t>
      </w:r>
      <w:r>
        <w:rPr>
          <w:rStyle w:val="StringTok"/>
        </w:rPr>
        <w:t xml:space="preserve">"III"</w:t>
      </w:r>
      <w:r>
        <w:rPr>
          <w:rStyle w:val="NormalTok"/>
        </w:rPr>
        <w:t xml:space="preserve">)</w:t>
      </w:r>
    </w:p>
    <w:p>
      <w:pPr>
        <w:pStyle w:val="SourceCode"/>
      </w:pPr>
      <w:r>
        <w:rPr>
          <w:rStyle w:val="VerbatimChar"/>
        </w:rPr>
        <w:t xml:space="preserve">Anova Table (Type III tests)</w:t>
      </w:r>
      <w:r>
        <w:br/>
      </w:r>
      <w:r>
        <w:br/>
      </w:r>
      <w:r>
        <w:rPr>
          <w:rStyle w:val="VerbatimChar"/>
        </w:rPr>
        <w:t xml:space="preserve">Response: Negative</w:t>
      </w:r>
      <w:r>
        <w:br/>
      </w:r>
      <w:r>
        <w:rPr>
          <w:rStyle w:val="VerbatimChar"/>
        </w:rPr>
        <w:t xml:space="preserve">            Sum Sq  Df F value              Pr(&gt;F)    </w:t>
      </w:r>
      <w:r>
        <w:br/>
      </w:r>
      <w:r>
        <w:rPr>
          <w:rStyle w:val="VerbatimChar"/>
        </w:rPr>
        <w:t xml:space="preserve">(Intercept) 56.173   1 74.3388 0.00000000000007422 ***</w:t>
      </w:r>
      <w:r>
        <w:br/>
      </w:r>
      <w:r>
        <w:rPr>
          <w:rStyle w:val="VerbatimChar"/>
        </w:rPr>
        <w:t xml:space="preserve">Rater       19.805   2 13.1051 0.00000830116650983 ***</w:t>
      </w:r>
      <w:r>
        <w:br/>
      </w:r>
      <w:r>
        <w:rPr>
          <w:rStyle w:val="VerbatimChar"/>
        </w:rPr>
        <w:t xml:space="preserve">Photo       15.040   1 19.9034 0.00002051829053731 ***</w:t>
      </w:r>
      <w:r>
        <w:br/>
      </w:r>
      <w:r>
        <w:rPr>
          <w:rStyle w:val="VerbatimChar"/>
        </w:rPr>
        <w:t xml:space="preserve">Rater:Photo  8.609   2  5.6964             0.00448 ** </w:t>
      </w:r>
      <w:r>
        <w:br/>
      </w:r>
      <w:r>
        <w:rPr>
          <w:rStyle w:val="VerbatimChar"/>
        </w:rPr>
        <w:t xml:space="preserve">Residuals   79.341 105                                </w:t>
      </w:r>
      <w:r>
        <w:br/>
      </w:r>
      <w:r>
        <w:rPr>
          <w:rStyle w:val="VerbatimChar"/>
        </w:rPr>
        <w:t xml:space="preserve">---</w:t>
      </w:r>
      <w:r>
        <w:br/>
      </w:r>
      <w:r>
        <w:rPr>
          <w:rStyle w:val="VerbatimChar"/>
        </w:rPr>
        <w:t xml:space="preserve">Signif. codes:  0 '***' 0.001 '**' 0.01 '*' 0.05 '.' 0.1 ' ' 1</w:t>
      </w:r>
    </w:p>
    <w:p>
      <w:pPr>
        <w:pStyle w:val="FirstParagraph"/>
      </w:pPr>
      <w:r>
        <w:t xml:space="preserve">Note that the sums of squares are somewhat different between models – and that the Type III tests includes an intercept. In today’s example, the statistical significance remains the same across the models.</w:t>
      </w:r>
    </w:p>
    <w:p>
      <w:pPr>
        <w:pStyle w:val="BodyText"/>
      </w:pPr>
      <w:r>
        <w:t xml:space="preserve">Now let’s compare the effect sizes across models.</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w:t>
      </w:r>
    </w:p>
    <w:p>
      <w:pPr>
        <w:pStyle w:val="SourceCode"/>
      </w:pPr>
      <w:r>
        <w:rPr>
          <w:rStyle w:val="VerbatimChar"/>
        </w:rPr>
        <w:t xml:space="preserve">                eta.sq eta.sq.part</w:t>
      </w:r>
      <w:r>
        <w:br/>
      </w:r>
      <w:r>
        <w:rPr>
          <w:rStyle w:val="VerbatimChar"/>
        </w:rPr>
        <w:t xml:space="preserve">Rater       0.10662441  0.13363091</w:t>
      </w:r>
      <w:r>
        <w:br/>
      </w:r>
      <w:r>
        <w:rPr>
          <w:rStyle w:val="VerbatimChar"/>
        </w:rPr>
        <w:t xml:space="preserve">Photo       0.12736755  0.15558329</w:t>
      </w:r>
      <w:r>
        <w:br/>
      </w:r>
      <w:r>
        <w:rPr>
          <w:rStyle w:val="VerbatimChar"/>
        </w:rPr>
        <w:t xml:space="preserve">Rater:Photo 0.07500609  0.09788289</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 </w:t>
      </w:r>
      <w:r>
        <w:rPr>
          <w:rStyle w:val="AttributeTok"/>
        </w:rPr>
        <w:t xml:space="preserve">type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eta.sq eta.sq.part</w:t>
      </w:r>
      <w:r>
        <w:br/>
      </w:r>
      <w:r>
        <w:rPr>
          <w:rStyle w:val="VerbatimChar"/>
        </w:rPr>
        <w:t xml:space="preserve">Rater       0.17255745  0.19975734</w:t>
      </w:r>
      <w:r>
        <w:br/>
      </w:r>
      <w:r>
        <w:rPr>
          <w:rStyle w:val="VerbatimChar"/>
        </w:rPr>
        <w:t xml:space="preserve">Photo       0.13103575  0.15935009</w:t>
      </w:r>
      <w:r>
        <w:br/>
      </w:r>
      <w:r>
        <w:rPr>
          <w:rStyle w:val="VerbatimChar"/>
        </w:rPr>
        <w:t xml:space="preserve">Rater:Photo 0.07500609  0.09788289</w:t>
      </w:r>
    </w:p>
    <w:p>
      <w:pPr>
        <w:pStyle w:val="FirstParagraph"/>
      </w:pPr>
      <w:r>
        <w:t xml:space="preserve">The Type III effect size for Rater is higher; the others are quite similar.</w:t>
      </w:r>
    </w:p>
    <w:bookmarkEnd w:id="517"/>
    <w:bookmarkStart w:id="522" w:name="power"/>
    <w:p>
      <w:pPr>
        <w:pStyle w:val="Heading2"/>
      </w:pPr>
      <w:r>
        <w:rPr>
          <w:rStyle w:val="SectionNumber"/>
        </w:rPr>
        <w:t xml:space="preserve">8.9</w:t>
      </w:r>
      <w:r>
        <w:tab/>
      </w:r>
      <w:r>
        <w:t xml:space="preserve">Power</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 (which is our usual question for MRPs and dissertations).</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75"/>
        </w:numPr>
        <w:pStyle w:val="Compact"/>
      </w:pPr>
      <w:hyperlink r:id="rId518">
        <w:r>
          <w:rPr>
            <w:rStyle w:val="Hyperlink"/>
          </w:rPr>
          <w:t xml:space="preserve">https://cran.r-project.org/web/packages/pwr2/pwr2.pdf</w:t>
        </w:r>
      </w:hyperlink>
    </w:p>
    <w:p>
      <w:pPr>
        <w:numPr>
          <w:ilvl w:val="0"/>
          <w:numId w:val="1175"/>
        </w:numPr>
        <w:pStyle w:val="Compact"/>
      </w:pPr>
      <w:hyperlink r:id="rId519">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76"/>
        </w:numPr>
        <w:pStyle w:val="Compact"/>
      </w:pPr>
      <w:r>
        <w:rPr>
          <w:bCs/>
          <w:b/>
        </w:rPr>
        <w:t xml:space="preserve">a</w:t>
      </w:r>
      <w:r>
        <w:t xml:space="preserve"> </w:t>
      </w:r>
      <w:r>
        <w:t xml:space="preserve">number of groups in Factor A</w:t>
      </w:r>
    </w:p>
    <w:p>
      <w:pPr>
        <w:numPr>
          <w:ilvl w:val="0"/>
          <w:numId w:val="1176"/>
        </w:numPr>
        <w:pStyle w:val="Compact"/>
      </w:pPr>
      <w:r>
        <w:rPr>
          <w:bCs/>
          <w:b/>
        </w:rPr>
        <w:t xml:space="preserve">b</w:t>
      </w:r>
      <w:r>
        <w:t xml:space="preserve"> </w:t>
      </w:r>
      <w:r>
        <w:t xml:space="preserve">number of groups in Factor B</w:t>
      </w:r>
    </w:p>
    <w:p>
      <w:pPr>
        <w:numPr>
          <w:ilvl w:val="0"/>
          <w:numId w:val="1176"/>
        </w:numPr>
        <w:pStyle w:val="Compact"/>
      </w:pPr>
      <w:r>
        <w:rPr>
          <w:bCs/>
          <w:b/>
        </w:rPr>
        <w:t xml:space="preserve">alpha</w:t>
      </w:r>
      <w:r>
        <w:t xml:space="preserve"> </w:t>
      </w:r>
      <w:r>
        <w:t xml:space="preserve">significant level (Type I error probaility)</w:t>
      </w:r>
    </w:p>
    <w:p>
      <w:pPr>
        <w:numPr>
          <w:ilvl w:val="0"/>
          <w:numId w:val="1176"/>
        </w:numPr>
        <w:pStyle w:val="Compact"/>
      </w:pPr>
      <w:r>
        <w:rPr>
          <w:bCs/>
          <w:b/>
        </w:rPr>
        <w:t xml:space="preserve">beta</w:t>
      </w:r>
      <w:r>
        <w:t xml:space="preserve"> </w:t>
      </w:r>
      <w:r>
        <w:t xml:space="preserve">Type II error probability (Power = 1 - beta; traditionally set at .1 or .2)</w:t>
      </w:r>
    </w:p>
    <w:p>
      <w:pPr>
        <w:numPr>
          <w:ilvl w:val="0"/>
          <w:numId w:val="1176"/>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76"/>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76"/>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77"/>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78"/>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77"/>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 </w:t>
      </w:r>
      <w:r>
        <w:rPr>
          <w:rStyle w:val="AttributeTok"/>
        </w:rPr>
        <w:t xml:space="preserve">anova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eta.sq eta.sq.part        SS  df         MS         F</w:t>
      </w:r>
      <w:r>
        <w:br/>
      </w:r>
      <w:r>
        <w:rPr>
          <w:rStyle w:val="VerbatimChar"/>
        </w:rPr>
        <w:t xml:space="preserve">Rater       0.10662441  0.13363091 12.237770   2  6.1188848  8.097730</w:t>
      </w:r>
      <w:r>
        <w:br/>
      </w:r>
      <w:r>
        <w:rPr>
          <w:rStyle w:val="VerbatimChar"/>
        </w:rPr>
        <w:t xml:space="preserve">Photo       0.12736755  0.15558329 14.618555   1 14.6185546 19.346190</w:t>
      </w:r>
      <w:r>
        <w:br/>
      </w:r>
      <w:r>
        <w:rPr>
          <w:rStyle w:val="VerbatimChar"/>
        </w:rPr>
        <w:t xml:space="preserve">Rater:Photo 0.07500609  0.09788289  8.608791   2  4.3043955  5.696435</w:t>
      </w:r>
      <w:r>
        <w:br/>
      </w:r>
      <w:r>
        <w:rPr>
          <w:rStyle w:val="VerbatimChar"/>
        </w:rPr>
        <w:t xml:space="preserve">Residuals   0.69127788          NA 79.341113 105  0.7556296        NA</w:t>
      </w:r>
      <w:r>
        <w:br/>
      </w:r>
      <w:r>
        <w:rPr>
          <w:rStyle w:val="VerbatimChar"/>
        </w:rPr>
        <w:t xml:space="preserve">                        p</w:t>
      </w:r>
      <w:r>
        <w:br/>
      </w:r>
      <w:r>
        <w:rPr>
          <w:rStyle w:val="VerbatimChar"/>
        </w:rPr>
        <w:t xml:space="preserve">Rater       0.00053629628</w:t>
      </w:r>
      <w:r>
        <w:br/>
      </w:r>
      <w:r>
        <w:rPr>
          <w:rStyle w:val="VerbatimChar"/>
        </w:rPr>
        <w:t xml:space="preserve">Photo       0.00002622821</w:t>
      </w:r>
      <w:r>
        <w:br/>
      </w:r>
      <w:r>
        <w:rPr>
          <w:rStyle w:val="VerbatimChar"/>
        </w:rPr>
        <w:t xml:space="preserve">Rater:Photo 0.00448026007</w:t>
      </w:r>
      <w:r>
        <w:br/>
      </w:r>
      <w:r>
        <w:rPr>
          <w:rStyle w:val="VerbatimChar"/>
        </w:rPr>
        <w:t xml:space="preserve">Residuals              NA</w:t>
      </w:r>
    </w:p>
    <w:p>
      <w:pPr>
        <w:pStyle w:val="SourceCode"/>
      </w:pPr>
      <w:r>
        <w:rPr>
          <w:rStyle w:val="CommentTok"/>
        </w:rPr>
        <w:t xml:space="preserve"># get the partial eta-square (second number) and dfs</w:t>
      </w:r>
    </w:p>
    <w:p>
      <w:pPr>
        <w:pStyle w:val="FirstParagraph"/>
      </w:pPr>
      <w:r>
        <w:t xml:space="preserve">If we want to understand power in our analysis,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0.1066</w:t>
      </w:r>
      <w:r>
        <w:rPr>
          <w:rStyle w:val="NormalTok"/>
        </w:rPr>
        <w:t xml:space="preserve">)  </w:t>
      </w:r>
      <w:r>
        <w:rPr>
          <w:rStyle w:val="CommentTok"/>
        </w:rPr>
        <w:t xml:space="preserve">#FactorA -- Rater</w:t>
      </w:r>
    </w:p>
    <w:p>
      <w:pPr>
        <w:pStyle w:val="SourceCode"/>
      </w:pPr>
      <w:r>
        <w:rPr>
          <w:rStyle w:val="VerbatimChar"/>
        </w:rPr>
        <w:t xml:space="preserve">[1] 0.3454265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0.1274</w:t>
      </w:r>
      <w:r>
        <w:rPr>
          <w:rStyle w:val="NormalTok"/>
        </w:rPr>
        <w:t xml:space="preserve">)  </w:t>
      </w:r>
      <w:r>
        <w:rPr>
          <w:rStyle w:val="CommentTok"/>
        </w:rPr>
        <w:t xml:space="preserve">#Factor B -- Photo</w:t>
      </w:r>
    </w:p>
    <w:p>
      <w:pPr>
        <w:pStyle w:val="SourceCode"/>
      </w:pPr>
      <w:r>
        <w:rPr>
          <w:rStyle w:val="VerbatimChar"/>
        </w:rPr>
        <w:t xml:space="preserve">[1] 0.3821001</w:t>
      </w:r>
    </w:p>
    <w:bookmarkStart w:id="520" w:name="post-hoc-power-analysis"/>
    <w:p>
      <w:pPr>
        <w:pStyle w:val="Heading3"/>
      </w:pPr>
      <w:r>
        <w:rPr>
          <w:rStyle w:val="SectionNumber"/>
        </w:rPr>
        <w:t xml:space="preserve">8.9.1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179"/>
        </w:numPr>
        <w:pStyle w:val="Compact"/>
      </w:pPr>
      <w:r>
        <w:t xml:space="preserve">a: number of groups for Factor A (Rater)</w:t>
      </w:r>
    </w:p>
    <w:p>
      <w:pPr>
        <w:numPr>
          <w:ilvl w:val="0"/>
          <w:numId w:val="1179"/>
        </w:numPr>
        <w:pStyle w:val="Compact"/>
      </w:pPr>
      <w:r>
        <w:t xml:space="preserve">b: number of groups for Factor B (Photo)</w:t>
      </w:r>
    </w:p>
    <w:p>
      <w:pPr>
        <w:numPr>
          <w:ilvl w:val="0"/>
          <w:numId w:val="1179"/>
        </w:numPr>
        <w:pStyle w:val="Compact"/>
      </w:pPr>
      <w:r>
        <w:t xml:space="preserve">size.A: sample size per group in Factor A (because ours differ slightly, I divided the N by the number of groups)</w:t>
      </w:r>
    </w:p>
    <w:p>
      <w:pPr>
        <w:numPr>
          <w:ilvl w:val="0"/>
          <w:numId w:val="1179"/>
        </w:numPr>
        <w:pStyle w:val="Compact"/>
      </w:pPr>
      <w:r>
        <w:t xml:space="preserve">size.B: sample size per group in Factor B (because ours differ slightly, I divided the N by the number of groups)</w:t>
      </w:r>
    </w:p>
    <w:p>
      <w:pPr>
        <w:numPr>
          <w:ilvl w:val="0"/>
          <w:numId w:val="1179"/>
        </w:numPr>
        <w:pStyle w:val="Compact"/>
      </w:pPr>
      <w:r>
        <w:t xml:space="preserve">f.A: Effect size of Factor A</w:t>
      </w:r>
    </w:p>
    <w:p>
      <w:pPr>
        <w:numPr>
          <w:ilvl w:val="0"/>
          <w:numId w:val="1179"/>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0.345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0.382</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0.9974259</w:t>
      </w:r>
      <w:r>
        <w:br/>
      </w:r>
      <w:r>
        <w:rPr>
          <w:rStyle w:val="VerbatimChar"/>
        </w:rPr>
        <w:t xml:space="preserve">        power.B = 0.9999996</w:t>
      </w:r>
      <w:r>
        <w:br/>
      </w:r>
      <w:r>
        <w:rPr>
          <w:rStyle w:val="VerbatimChar"/>
        </w:rPr>
        <w:t xml:space="preserve">          power = 0.9974259</w:t>
      </w:r>
      <w:r>
        <w:br/>
      </w:r>
      <w:r>
        <w:br/>
      </w:r>
      <w:r>
        <w:rPr>
          <w:rStyle w:val="VerbatimChar"/>
        </w:rPr>
        <w:t xml:space="preserve">NOTE: power is the minimum power among two factors</w:t>
      </w:r>
    </w:p>
    <w:p>
      <w:pPr>
        <w:pStyle w:val="FirstParagraph"/>
      </w:pPr>
      <w:r>
        <w:t xml:space="preserve">At 0.997 (Rater), 0.999 (Photo), and 0.997 (interaction), our power to detect a significant effect for Factor A/Rater and Factor B/Photo was huge!</w:t>
      </w:r>
    </w:p>
    <w:bookmarkEnd w:id="520"/>
    <w:bookmarkStart w:id="521" w:name="estimating-sample-size-requirements"/>
    <w:p>
      <w:pPr>
        <w:pStyle w:val="Heading3"/>
      </w:pPr>
      <w:r>
        <w:rPr>
          <w:rStyle w:val="SectionNumber"/>
        </w:rPr>
        <w:t xml:space="preserve">8.9.2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180"/>
        </w:numPr>
        <w:pStyle w:val="Compact"/>
      </w:pPr>
      <w:r>
        <w:t xml:space="preserve">a: number of groups for Factor A (Rater)</w:t>
      </w:r>
    </w:p>
    <w:p>
      <w:pPr>
        <w:numPr>
          <w:ilvl w:val="0"/>
          <w:numId w:val="1180"/>
        </w:numPr>
        <w:pStyle w:val="Compact"/>
      </w:pPr>
      <w:r>
        <w:t xml:space="preserve">b: number of groups for Factor B (Photo)</w:t>
      </w:r>
    </w:p>
    <w:p>
      <w:pPr>
        <w:numPr>
          <w:ilvl w:val="0"/>
          <w:numId w:val="1180"/>
        </w:numPr>
        <w:pStyle w:val="Compact"/>
      </w:pPr>
      <w:r>
        <w:t xml:space="preserve">alpha: significance level (Type I error probability); usually .05</w:t>
      </w:r>
    </w:p>
    <w:p>
      <w:pPr>
        <w:numPr>
          <w:ilvl w:val="0"/>
          <w:numId w:val="1180"/>
        </w:numPr>
        <w:pStyle w:val="Compact"/>
      </w:pPr>
      <w:r>
        <w:t xml:space="preserve">beta: Type II error probability (Power = 1-beta); usually .80</w:t>
      </w:r>
    </w:p>
    <w:p>
      <w:pPr>
        <w:numPr>
          <w:ilvl w:val="0"/>
          <w:numId w:val="1180"/>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180"/>
        </w:numPr>
        <w:pStyle w:val="Compact"/>
      </w:pPr>
      <w:r>
        <w:t xml:space="preserve">f.A.: Effect size (</w:t>
      </w:r>
      <w:r>
        <w:rPr>
          <w:iCs/>
          <w:i/>
        </w:rPr>
        <w:t xml:space="preserve">f</w:t>
      </w:r>
      <w:r>
        <w:t xml:space="preserve">) of Factor B</w:t>
      </w:r>
    </w:p>
    <w:p>
      <w:pPr>
        <w:numPr>
          <w:ilvl w:val="0"/>
          <w:numId w:val="1180"/>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0.345</w:t>
      </w:r>
      <w:r>
        <w:rPr>
          <w:rStyle w:val="NormalTok"/>
        </w:rPr>
        <w:t xml:space="preserve">, </w:t>
      </w:r>
      <w:r>
        <w:rPr>
          <w:rStyle w:val="AttributeTok"/>
        </w:rPr>
        <w:t xml:space="preserve">f.B =</w:t>
      </w:r>
      <w:r>
        <w:rPr>
          <w:rStyle w:val="NormalTok"/>
        </w:rPr>
        <w:t xml:space="preserve"> </w:t>
      </w:r>
      <w:r>
        <w:rPr>
          <w:rStyle w:val="FloatTok"/>
        </w:rPr>
        <w:t xml:space="preserve">0.382</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that’s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21"/>
    <w:bookmarkEnd w:id="522"/>
    <w:bookmarkStart w:id="527" w:name="practice-problems-6"/>
    <w:p>
      <w:pPr>
        <w:pStyle w:val="Heading2"/>
      </w:pPr>
      <w:r>
        <w:rPr>
          <w:rStyle w:val="SectionNumber"/>
        </w:rPr>
        <w:t xml:space="preserve">8.10</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181"/>
        </w:numPr>
        <w:pStyle w:val="Compact"/>
      </w:pPr>
      <w:r>
        <w:t xml:space="preserve">test the statistical assumptions</w:t>
      </w:r>
    </w:p>
    <w:p>
      <w:pPr>
        <w:numPr>
          <w:ilvl w:val="0"/>
          <w:numId w:val="1181"/>
        </w:numPr>
        <w:pStyle w:val="Compact"/>
      </w:pPr>
      <w:r>
        <w:t xml:space="preserve">conduct a two-way ANOVA, including</w:t>
      </w:r>
    </w:p>
    <w:p>
      <w:pPr>
        <w:numPr>
          <w:ilvl w:val="1"/>
          <w:numId w:val="1182"/>
        </w:numPr>
        <w:pStyle w:val="Compact"/>
      </w:pPr>
      <w:r>
        <w:t xml:space="preserve">omnibus test and effect size</w:t>
      </w:r>
    </w:p>
    <w:p>
      <w:pPr>
        <w:numPr>
          <w:ilvl w:val="1"/>
          <w:numId w:val="1182"/>
        </w:numPr>
        <w:pStyle w:val="Compact"/>
      </w:pPr>
      <w:r>
        <w:t xml:space="preserve">report main and interaction effects</w:t>
      </w:r>
    </w:p>
    <w:p>
      <w:pPr>
        <w:numPr>
          <w:ilvl w:val="1"/>
          <w:numId w:val="1182"/>
        </w:numPr>
        <w:pStyle w:val="Compact"/>
      </w:pPr>
      <w:r>
        <w:t xml:space="preserve">conduct follow-up testing of simple main effects</w:t>
      </w:r>
    </w:p>
    <w:p>
      <w:pPr>
        <w:numPr>
          <w:ilvl w:val="0"/>
          <w:numId w:val="1181"/>
        </w:numPr>
        <w:pStyle w:val="Compact"/>
      </w:pPr>
      <w:r>
        <w:t xml:space="preserve">write a results section to include a figure and tables</w:t>
      </w:r>
    </w:p>
    <w:bookmarkStart w:id="523" w:name="X24e7ca5509b72ae5dc44516b958bc691484be7f"/>
    <w:p>
      <w:pPr>
        <w:pStyle w:val="Heading3"/>
      </w:pPr>
      <w:r>
        <w:rPr>
          <w:rStyle w:val="SectionNumber"/>
        </w:rPr>
        <w:t xml:space="preserve">8.10.1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183"/>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183"/>
        </w:numPr>
        <w:pStyle w:val="Compact"/>
      </w:pPr>
      <w:r>
        <w:t xml:space="preserve">If you are interested in power, change the sample size to something larger or smaller.</w:t>
      </w:r>
    </w:p>
    <w:p>
      <w:pPr>
        <w:numPr>
          <w:ilvl w:val="0"/>
          <w:numId w:val="1183"/>
        </w:numPr>
        <w:pStyle w:val="Compact"/>
      </w:pPr>
      <w:r>
        <w:t xml:space="preserve">If you are interested in variability (i.e., the homogeneity of variance assumption), perhaps you change the standard deviations in a way that violates the assumption.</w:t>
      </w:r>
    </w:p>
    <w:bookmarkEnd w:id="523"/>
    <w:bookmarkStart w:id="524" w:name="Xe34b018f495028737860b6440cb99d1ca1753b3"/>
    <w:p>
      <w:pPr>
        <w:pStyle w:val="Heading3"/>
      </w:pPr>
      <w:r>
        <w:rPr>
          <w:rStyle w:val="SectionNumber"/>
        </w:rPr>
        <w:t xml:space="preserve">8.10.2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24"/>
    <w:bookmarkStart w:id="525" w:name="problem-3-try-something-entirely-new.-1"/>
    <w:p>
      <w:pPr>
        <w:pStyle w:val="Heading3"/>
      </w:pPr>
      <w:r>
        <w:rPr>
          <w:rStyle w:val="SectionNumber"/>
        </w:rPr>
        <w:t xml:space="preserve">8.10.3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25"/>
    <w:bookmarkStart w:id="526" w:name="grading-rubric-2"/>
    <w:p>
      <w:pPr>
        <w:pStyle w:val="Heading3"/>
      </w:pPr>
      <w:r>
        <w:rPr>
          <w:rStyle w:val="SectionNumber"/>
        </w:rPr>
        <w:t xml:space="preserve">8.10.4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26"/>
    <w:bookmarkEnd w:id="527"/>
    <w:bookmarkEnd w:id="528"/>
    <w:bookmarkStart w:id="618" w:name="Repeated"/>
    <w:p>
      <w:pPr>
        <w:pStyle w:val="Heading1"/>
      </w:pPr>
      <w:r>
        <w:rPr>
          <w:rStyle w:val="SectionNumber"/>
        </w:rPr>
        <w:t xml:space="preserve">9</w:t>
      </w:r>
      <w:r>
        <w:tab/>
      </w:r>
      <w:r>
        <w:t xml:space="preserve">One-Way Repeated Measures ANOVA</w:t>
      </w:r>
    </w:p>
    <w:p>
      <w:pPr>
        <w:pStyle w:val="FirstParagraph"/>
      </w:pPr>
      <w:hyperlink r:id="rId529">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35"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30"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184"/>
        </w:numPr>
        <w:pStyle w:val="Compact"/>
      </w:pPr>
      <w:r>
        <w:t xml:space="preserve">Evaluate the suitability of a research design/question and dataset for conducting a one-way repeated measures ANOVA; identify alternatives if the data is not suitable.</w:t>
      </w:r>
    </w:p>
    <w:p>
      <w:pPr>
        <w:numPr>
          <w:ilvl w:val="0"/>
          <w:numId w:val="1184"/>
        </w:numPr>
        <w:pStyle w:val="Compact"/>
      </w:pPr>
      <w:r>
        <w:t xml:space="preserve">Hand-calculate a one-way repeated measures ANOVAs</w:t>
      </w:r>
    </w:p>
    <w:p>
      <w:pPr>
        <w:numPr>
          <w:ilvl w:val="1"/>
          <w:numId w:val="1185"/>
        </w:numPr>
        <w:pStyle w:val="Compact"/>
      </w:pPr>
      <w:r>
        <w:t xml:space="preserve">describing the partitioning of variance as it relates to model/residual; within/between.</w:t>
      </w:r>
    </w:p>
    <w:p>
      <w:pPr>
        <w:numPr>
          <w:ilvl w:val="0"/>
          <w:numId w:val="1184"/>
        </w:numPr>
        <w:pStyle w:val="Compact"/>
      </w:pPr>
      <w:r>
        <w:t xml:space="preserve">Test the assumptions for one-way repeated measures ANOVA.</w:t>
      </w:r>
    </w:p>
    <w:p>
      <w:pPr>
        <w:numPr>
          <w:ilvl w:val="0"/>
          <w:numId w:val="1184"/>
        </w:numPr>
        <w:pStyle w:val="Compact"/>
      </w:pPr>
      <w:r>
        <w:t xml:space="preserve">Conduct a one-way repeated measures ANOVA (omnibus and follow-up) in R.</w:t>
      </w:r>
    </w:p>
    <w:p>
      <w:pPr>
        <w:numPr>
          <w:ilvl w:val="0"/>
          <w:numId w:val="1184"/>
        </w:numPr>
        <w:pStyle w:val="Compact"/>
      </w:pPr>
      <w:r>
        <w:t xml:space="preserve">Interpret output from the one-way repeated measures ANOVA (and follow-up).</w:t>
      </w:r>
    </w:p>
    <w:p>
      <w:pPr>
        <w:numPr>
          <w:ilvl w:val="0"/>
          <w:numId w:val="1184"/>
        </w:numPr>
        <w:pStyle w:val="Compact"/>
      </w:pPr>
      <w:r>
        <w:t xml:space="preserve">Prepare an APA style results section of the one-way repeated measures ANOVA output.</w:t>
      </w:r>
    </w:p>
    <w:p>
      <w:pPr>
        <w:numPr>
          <w:ilvl w:val="0"/>
          <w:numId w:val="1184"/>
        </w:numPr>
        <w:pStyle w:val="Compact"/>
      </w:pPr>
      <w:r>
        <w:t xml:space="preserve">Demonstrate how an increased sample size increases the power of a statistical test.</w:t>
      </w:r>
    </w:p>
    <w:bookmarkEnd w:id="530"/>
    <w:bookmarkStart w:id="531"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186"/>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86"/>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186"/>
        </w:numPr>
        <w:pStyle w:val="Compact"/>
      </w:pPr>
      <w:r>
        <w:t xml:space="preserve">Conduct a one-way repeated measures ANOVA with data to which you have access. This could include data you simulate on your own or from a published article.</w:t>
      </w:r>
    </w:p>
    <w:bookmarkEnd w:id="531"/>
    <w:bookmarkStart w:id="533"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87"/>
        </w:numPr>
        <w:pStyle w:val="Compact"/>
      </w:pPr>
      <w:r>
        <w:rPr>
          <w:iCs/>
          <w:i/>
        </w:rPr>
        <w:t xml:space="preserve">Repeated Measures ANOVA in R: The Ultimate Guide</w:t>
      </w:r>
      <w:r>
        <w:t xml:space="preserve">. (n.d.). Datanovia. Retrieved October 19, 2020, from</w:t>
      </w:r>
      <w:r>
        <w:t xml:space="preserve"> </w:t>
      </w:r>
      <w:hyperlink r:id="rId532">
        <w:r>
          <w:rPr>
            <w:rStyle w:val="Hyperlink"/>
          </w:rPr>
          <w:t xml:space="preserve">https://www.datanovia.com/en/lessons/repeated-measures-anova-in-r</w:t>
        </w:r>
      </w:hyperlink>
    </w:p>
    <w:p>
      <w:pPr>
        <w:numPr>
          <w:ilvl w:val="1"/>
          <w:numId w:val="1188"/>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187"/>
        </w:numPr>
        <w:pStyle w:val="Compact"/>
      </w:pPr>
      <w:r>
        <w:t xml:space="preserve">Green, S. B., &amp; Salkind, N. J. (2014). One-Way Repeated Measures Analysis of Variance (Lesson 29). In</w:t>
      </w:r>
      <w:r>
        <w:t xml:space="preserve"> </w:t>
      </w:r>
      <w:r>
        <w:rPr>
          <w:iCs/>
          <w:i/>
        </w:rPr>
        <w:t xml:space="preserve">Using SPSS for Windows and Macintosh: Analyzing and understanding data</w:t>
      </w:r>
      <w:r>
        <w:t xml:space="preserve"> </w:t>
      </w:r>
      <w:r>
        <w:t xml:space="preserve">(Seventh edition., pp. 209–217). Pearson.</w:t>
      </w:r>
    </w:p>
    <w:p>
      <w:pPr>
        <w:numPr>
          <w:ilvl w:val="1"/>
          <w:numId w:val="1189"/>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187"/>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190"/>
        </w:numPr>
        <w:pStyle w:val="Compact"/>
      </w:pPr>
      <w:r>
        <w:t xml:space="preserve">This mixed methods (qualitative and quantitative) includes a one-way repeated measures example.</w:t>
      </w:r>
    </w:p>
    <w:bookmarkEnd w:id="533"/>
    <w:bookmarkStart w:id="534"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34"/>
    <w:bookmarkEnd w:id="535"/>
    <w:bookmarkStart w:id="546"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using_2014">
        <w:r>
          <w:rPr>
            <w:rStyle w:val="Hyperlink"/>
          </w:rPr>
          <w:t xml:space="preserve">2014b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37" name="Picture"/>
            <a:graphic>
              <a:graphicData uri="http://schemas.openxmlformats.org/drawingml/2006/picture">
                <pic:pic>
                  <pic:nvPicPr>
                    <pic:cNvPr descr="images/oneway_repeated/repeated_conditions.jpg" id="538" name="Picture"/>
                    <pic:cNvPicPr>
                      <a:picLocks noChangeArrowheads="1" noChangeAspect="1"/>
                    </pic:cNvPicPr>
                  </pic:nvPicPr>
                  <pic:blipFill>
                    <a:blip r:embed="rId536"/>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40" name="Picture"/>
            <a:graphic>
              <a:graphicData uri="http://schemas.openxmlformats.org/drawingml/2006/picture">
                <pic:pic>
                  <pic:nvPicPr>
                    <pic:cNvPr descr="images/oneway_repeated/repeated_design.jpg" id="541" name="Picture"/>
                    <pic:cNvPicPr>
                      <a:picLocks noChangeArrowheads="1" noChangeAspect="1"/>
                    </pic:cNvPicPr>
                  </pic:nvPicPr>
                  <pic:blipFill>
                    <a:blip r:embed="rId539"/>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45"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865370" cy="6210300"/>
            <wp:effectExtent b="0" l="0" r="0" t="0"/>
            <wp:docPr descr="Image of a workflow for the one-way repeated measures ANOVA" title="" id="543" name="Picture"/>
            <a:graphic>
              <a:graphicData uri="http://schemas.openxmlformats.org/drawingml/2006/picture">
                <pic:pic>
                  <pic:nvPicPr>
                    <pic:cNvPr descr="images/oneway_repeated/wf_repeated.jpg" id="544" name="Picture"/>
                    <pic:cNvPicPr>
                      <a:picLocks noChangeArrowheads="1" noChangeAspect="1"/>
                    </pic:cNvPicPr>
                  </pic:nvPicPr>
                  <pic:blipFill>
                    <a:blip r:embed="rId542"/>
                    <a:stretch>
                      <a:fillRect/>
                    </a:stretch>
                  </pic:blipFill>
                  <pic:spPr bwMode="auto">
                    <a:xfrm>
                      <a:off x="0" y="0"/>
                      <a:ext cx="4865370" cy="621030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191"/>
        </w:numPr>
        <w:pStyle w:val="Compact"/>
      </w:pPr>
      <w:r>
        <w:t xml:space="preserve">Preparing and importing the data.</w:t>
      </w:r>
    </w:p>
    <w:p>
      <w:pPr>
        <w:numPr>
          <w:ilvl w:val="0"/>
          <w:numId w:val="1191"/>
        </w:numPr>
        <w:pStyle w:val="Compact"/>
      </w:pPr>
      <w:r>
        <w:t xml:space="preserve">Exploring the data</w:t>
      </w:r>
    </w:p>
    <w:p>
      <w:pPr>
        <w:numPr>
          <w:ilvl w:val="1"/>
          <w:numId w:val="1192"/>
        </w:numPr>
        <w:pStyle w:val="Compact"/>
      </w:pPr>
      <w:r>
        <w:t xml:space="preserve">graphs</w:t>
      </w:r>
    </w:p>
    <w:p>
      <w:pPr>
        <w:numPr>
          <w:ilvl w:val="1"/>
          <w:numId w:val="1192"/>
        </w:numPr>
        <w:pStyle w:val="Compact"/>
      </w:pPr>
      <w:r>
        <w:t xml:space="preserve">descriptive statistics</w:t>
      </w:r>
    </w:p>
    <w:p>
      <w:pPr>
        <w:numPr>
          <w:ilvl w:val="0"/>
          <w:numId w:val="1191"/>
        </w:numPr>
        <w:pStyle w:val="Compact"/>
      </w:pPr>
      <w:r>
        <w:t xml:space="preserve">Checking distributional assumptions</w:t>
      </w:r>
    </w:p>
    <w:p>
      <w:pPr>
        <w:numPr>
          <w:ilvl w:val="1"/>
          <w:numId w:val="1193"/>
        </w:numPr>
        <w:pStyle w:val="Compact"/>
      </w:pPr>
      <w:r>
        <w:t xml:space="preserve">assessing normality via skew, kurtosis, Shapiro Wilks</w:t>
      </w:r>
    </w:p>
    <w:p>
      <w:pPr>
        <w:numPr>
          <w:ilvl w:val="1"/>
          <w:numId w:val="1193"/>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191"/>
        </w:numPr>
        <w:pStyle w:val="Compact"/>
      </w:pPr>
      <w:r>
        <w:t xml:space="preserve">Computing the omnibus ANOVA</w:t>
      </w:r>
    </w:p>
    <w:p>
      <w:pPr>
        <w:numPr>
          <w:ilvl w:val="0"/>
          <w:numId w:val="1191"/>
        </w:numPr>
        <w:pStyle w:val="Compact"/>
      </w:pPr>
      <w:r>
        <w:t xml:space="preserve">Computing post-hoc comparisons, planned contrasts, or polynomial trends</w:t>
      </w:r>
    </w:p>
    <w:p>
      <w:pPr>
        <w:numPr>
          <w:ilvl w:val="0"/>
          <w:numId w:val="1191"/>
        </w:numPr>
        <w:pStyle w:val="Compact"/>
      </w:pPr>
      <w:r>
        <w:t xml:space="preserve">Managing Type I error</w:t>
      </w:r>
    </w:p>
    <w:p>
      <w:pPr>
        <w:numPr>
          <w:ilvl w:val="0"/>
          <w:numId w:val="1191"/>
        </w:numPr>
        <w:pStyle w:val="Compact"/>
      </w:pPr>
      <w:r>
        <w:t xml:space="preserve">Sample size/power analysis (which you should think about first – but in the context of teaching ANOVA, it’s more pedagogically sensible, here)</w:t>
      </w:r>
    </w:p>
    <w:bookmarkEnd w:id="545"/>
    <w:bookmarkEnd w:id="546"/>
    <w:bookmarkStart w:id="556"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194"/>
        </w:numPr>
        <w:pStyle w:val="Compact"/>
      </w:pPr>
      <w:r>
        <w:t xml:space="preserve">T1, beginning of training</w:t>
      </w:r>
    </w:p>
    <w:p>
      <w:pPr>
        <w:numPr>
          <w:ilvl w:val="0"/>
          <w:numId w:val="1194"/>
        </w:numPr>
        <w:pStyle w:val="Compact"/>
      </w:pPr>
      <w:r>
        <w:t xml:space="preserve">Training, three 8-hour days,</w:t>
      </w:r>
    </w:p>
    <w:p>
      <w:pPr>
        <w:numPr>
          <w:ilvl w:val="1"/>
          <w:numId w:val="1195"/>
        </w:numPr>
        <w:pStyle w:val="Compact"/>
      </w:pPr>
      <w:r>
        <w:t xml:space="preserve">content included identity and heterosexism, sociopolitical issues and minority stress, resilience and empowerment</w:t>
      </w:r>
    </w:p>
    <w:p>
      <w:pPr>
        <w:numPr>
          <w:ilvl w:val="0"/>
          <w:numId w:val="1194"/>
        </w:numPr>
        <w:pStyle w:val="Compact"/>
      </w:pPr>
      <w:r>
        <w:t xml:space="preserve">T2, at the conclusion of the 3-day training</w:t>
      </w:r>
    </w:p>
    <w:p>
      <w:pPr>
        <w:numPr>
          <w:ilvl w:val="0"/>
          <w:numId w:val="1194"/>
        </w:numPr>
        <w:pStyle w:val="Compact"/>
      </w:pPr>
      <w:r>
        <w:t xml:space="preserve">Follow-up session 3 months later</w:t>
      </w:r>
    </w:p>
    <w:p>
      <w:pPr>
        <w:numPr>
          <w:ilvl w:val="0"/>
          <w:numId w:val="119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bookmarkStart w:id="550" w:name="id"/>
      <w:r>
        <w:drawing>
          <wp:inline>
            <wp:extent cx="5334000" cy="533400"/>
            <wp:effectExtent b="0" l="0" r="0" t="0"/>
            <wp:docPr descr="Diagram of the research design for the Amodeo et al study" title="" id="548" name="Picture"/>
            <a:graphic>
              <a:graphicData uri="http://schemas.openxmlformats.org/drawingml/2006/picture">
                <pic:pic>
                  <pic:nvPicPr>
                    <pic:cNvPr descr="images/oneway_repeated/Amodio_design.jpg" id="549" name="Picture"/>
                    <pic:cNvPicPr>
                      <a:picLocks noChangeArrowheads="1" noChangeAspect="1"/>
                    </pic:cNvPicPr>
                  </pic:nvPicPr>
                  <pic:blipFill>
                    <a:blip r:embed="rId547"/>
                    <a:stretch>
                      <a:fillRect/>
                    </a:stretch>
                  </pic:blipFill>
                  <pic:spPr bwMode="auto">
                    <a:xfrm>
                      <a:off x="0" y="0"/>
                      <a:ext cx="5334000" cy="533400"/>
                    </a:xfrm>
                    <a:prstGeom prst="rect">
                      <a:avLst/>
                    </a:prstGeom>
                    <a:noFill/>
                    <a:ln w="9525">
                      <a:noFill/>
                      <a:headEnd/>
                      <a:tailEnd/>
                    </a:ln>
                  </pic:spPr>
                </pic:pic>
              </a:graphicData>
            </a:graphic>
          </wp:inline>
        </w:drawing>
      </w:r>
      <w:bookmarkEnd w:id="550"/>
    </w:p>
    <w:p>
      <w:pPr>
        <w:pStyle w:val="ImageCaption"/>
      </w:pPr>
      <w:r>
        <w:t xml:space="preserve">Diagram of the research design for the Amodeo et al study</w:t>
      </w:r>
    </w:p>
    <w:bookmarkStart w:id="551" w:name="code-for-simulating-the-data-used-today."/>
    <w:p>
      <w:pPr>
        <w:pStyle w:val="Heading3"/>
      </w:pPr>
      <w:r>
        <w:rPr>
          <w:rStyle w:val="SectionNumber"/>
        </w:rPr>
        <w:t xml:space="preserve">9.3.1</w:t>
      </w:r>
      <w:r>
        <w:tab/>
      </w:r>
      <w:r>
        <w:t xml:space="preserve">Code for simulating the data used today.</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just need to change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rPr>
          <w:bCs/>
          <w:b/>
        </w:rPr>
        <w:t xml:space="preserve">Shape Shifters</w:t>
      </w:r>
    </w:p>
    <w:p>
      <w:pPr>
        <w:pStyle w:val="BodyText"/>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51"/>
    <w:bookmarkStart w:id="555" w:name="quick-peek-at-the-data"/>
    <w:p>
      <w:pPr>
        <w:pStyle w:val="Heading3"/>
      </w:pPr>
      <w:r>
        <w:rPr>
          <w:rStyle w:val="SectionNumber"/>
        </w:rPr>
        <w:t xml:space="preserve">9.3.2</w:t>
      </w:r>
      <w:r>
        <w:tab/>
      </w:r>
      <w:r>
        <w:t xml:space="preserve">Quick peek at the data</w:t>
      </w:r>
    </w:p>
    <w:p>
      <w:pPr>
        <w:pStyle w:val="FirstParagraph"/>
      </w:pPr>
      <w:r>
        <w:t xml:space="preserve">As we work the problem we will switch between long and wide formats.Before we get into the statistic let’s inspect our data.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FunctionTok"/>
        </w:rPr>
        <w:t xml:space="preserve">boxplot</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 </w:t>
      </w:r>
      <w:r>
        <w:rPr>
          <w:rStyle w:val="AttributeTok"/>
        </w:rPr>
        <w:t xml:space="preserve">xlab =</w:t>
      </w:r>
      <w:r>
        <w:rPr>
          <w:rStyle w:val="NormalTok"/>
        </w:rPr>
        <w:t xml:space="preserve"> </w:t>
      </w:r>
      <w:r>
        <w:rPr>
          <w:rStyle w:val="StringTok"/>
        </w:rPr>
        <w:t xml:space="preserve">"Wave"</w:t>
      </w:r>
      <w:r>
        <w:rPr>
          <w:rStyle w:val="NormalTok"/>
        </w:rPr>
        <w:t xml:space="preserve">, </w:t>
      </w:r>
      <w:r>
        <w:rPr>
          <w:rStyle w:val="AttributeTok"/>
        </w:rPr>
        <w:t xml:space="preserve">ylab =</w:t>
      </w:r>
      <w:r>
        <w:rPr>
          <w:rStyle w:val="NormalTok"/>
        </w:rPr>
        <w:t xml:space="preserve"> </w:t>
      </w:r>
      <w:r>
        <w:rPr>
          <w:rStyle w:val="StringTok"/>
        </w:rPr>
        <w:t xml:space="preserve">"Resilience"</w:t>
      </w:r>
      <w:r>
        <w:rPr>
          <w:rStyle w:val="NormalTok"/>
        </w:rPr>
        <w:t xml:space="preserve">,</w:t>
      </w:r>
      <w:r>
        <w:br/>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553" name="Picture"/>
            <a:graphic>
              <a:graphicData uri="http://schemas.openxmlformats.org/drawingml/2006/picture">
                <pic:pic>
                  <pic:nvPicPr>
                    <pic:cNvPr descr="ReCenterPsychStats_files/figure-docx/unnamed-chunk-344-1.png" id="554" name="Picture"/>
                    <pic:cNvPicPr>
                      <a:picLocks noChangeArrowheads="1" noChangeAspect="1"/>
                    </pic:cNvPicPr>
                  </pic:nvPicPr>
                  <pic:blipFill>
                    <a:blip r:embed="rId552"/>
                    <a:stretch>
                      <a:fillRect/>
                    </a:stretch>
                  </pic:blipFill>
                  <pic:spPr bwMode="auto">
                    <a:xfrm>
                      <a:off x="0" y="0"/>
                      <a:ext cx="4620126" cy="3696101"/>
                    </a:xfrm>
                    <a:prstGeom prst="rect">
                      <a:avLst/>
                    </a:prstGeom>
                    <a:noFill/>
                    <a:ln w="9525">
                      <a:noFill/>
                      <a:headEnd/>
                      <a:tailEnd/>
                    </a:ln>
                  </pic:spPr>
                </pic:pic>
              </a:graphicData>
            </a:graphic>
          </wp:inline>
        </w:drawing>
      </w:r>
    </w:p>
    <w:bookmarkEnd w:id="555"/>
    <w:bookmarkEnd w:id="556"/>
    <w:bookmarkStart w:id="569"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196"/>
        </w:numPr>
        <w:pStyle w:val="Compact"/>
      </w:pPr>
      <w:r>
        <w:t xml:space="preserve">B = between-subjects variance</w:t>
      </w:r>
    </w:p>
    <w:p>
      <w:pPr>
        <w:numPr>
          <w:ilvl w:val="0"/>
          <w:numId w:val="1196"/>
        </w:numPr>
        <w:pStyle w:val="Compact"/>
      </w:pPr>
      <w:r>
        <w:t xml:space="preserve">W = within-subjects variance</w:t>
      </w:r>
    </w:p>
    <w:p>
      <w:pPr>
        <w:numPr>
          <w:ilvl w:val="1"/>
          <w:numId w:val="1197"/>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198"/>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58" name="Picture"/>
            <a:graphic>
              <a:graphicData uri="http://schemas.openxmlformats.org/drawingml/2006/picture">
                <pic:pic>
                  <pic:nvPicPr>
                    <pic:cNvPr descr="images/oneway_repeated/SourceTable.jpg" id="559" name="Picture"/>
                    <pic:cNvPicPr>
                      <a:picLocks noChangeArrowheads="1" noChangeAspect="1"/>
                    </pic:cNvPicPr>
                  </pic:nvPicPr>
                  <pic:blipFill>
                    <a:blip r:embed="rId557"/>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60"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60"/>
    <w:bookmarkStart w:id="561"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1    1 3 5.901 0.605  5.928   5.901 0.836 5.283 6.492 1.209</w:t>
      </w:r>
      <w:r>
        <w:br/>
      </w:r>
      <w:r>
        <w:rPr>
          <w:rStyle w:val="VerbatimChar"/>
        </w:rPr>
        <w:t xml:space="preserve">X12    2      2    1 3 5.188 0.760  5.187   5.188 1.124 4.429 5.948 1.520</w:t>
      </w:r>
      <w:r>
        <w:br/>
      </w:r>
      <w:r>
        <w:rPr>
          <w:rStyle w:val="VerbatimChar"/>
        </w:rPr>
        <w:t xml:space="preserve">X13    3      3    1 3 5.912 0.992  6.430   5.912 0.160 4.768 6.537 1.769</w:t>
      </w:r>
      <w:r>
        <w:br/>
      </w:r>
      <w:r>
        <w:rPr>
          <w:rStyle w:val="VerbatimChar"/>
        </w:rPr>
        <w:t xml:space="preserve">X14    4      4    1 3 6.370 0.568  6.191   6.370 0.414 5.913 7.005 1.092</w:t>
      </w:r>
      <w:r>
        <w:br/>
      </w:r>
      <w:r>
        <w:rPr>
          <w:rStyle w:val="VerbatimChar"/>
        </w:rPr>
        <w:t xml:space="preserve">X15    5      5    1 3 5.787 0.824  6.240   5.787 0.064 4.836 6.283 1.447</w:t>
      </w:r>
      <w:r>
        <w:br/>
      </w:r>
      <w:r>
        <w:rPr>
          <w:rStyle w:val="VerbatimChar"/>
        </w:rPr>
        <w:t xml:space="preserve">X16    6      6    1 3 5.744 0.146  5.693   5.744 0.095 5.629 5.908 0.279</w:t>
      </w:r>
      <w:r>
        <w:br/>
      </w:r>
      <w:r>
        <w:rPr>
          <w:rStyle w:val="VerbatimChar"/>
        </w:rPr>
        <w:t xml:space="preserve">X17    7      7    1 3 6.627 0.248  6.597   6.627 0.300 6.395 6.889 0.494</w:t>
      </w:r>
      <w:r>
        <w:br/>
      </w:r>
      <w:r>
        <w:rPr>
          <w:rStyle w:val="VerbatimChar"/>
        </w:rPr>
        <w:t xml:space="preserve">X18    8      8    1 3 6.612 0.533  6.708   6.612 0.565 6.038 7.090 1.052</w:t>
      </w:r>
      <w:r>
        <w:br/>
      </w:r>
      <w:r>
        <w:rPr>
          <w:rStyle w:val="VerbatimChar"/>
        </w:rPr>
        <w:t xml:space="preserve">      skew kurtosis    se</w:t>
      </w:r>
      <w:r>
        <w:br/>
      </w:r>
      <w:r>
        <w:rPr>
          <w:rStyle w:val="VerbatimChar"/>
        </w:rPr>
        <w:t xml:space="preserve">X11 -0.044   -2.333 0.349</w:t>
      </w:r>
      <w:r>
        <w:br/>
      </w:r>
      <w:r>
        <w:rPr>
          <w:rStyle w:val="VerbatimChar"/>
        </w:rPr>
        <w:t xml:space="preserve">X12  0.002   -2.333 0.439</w:t>
      </w:r>
      <w:r>
        <w:br/>
      </w:r>
      <w:r>
        <w:rPr>
          <w:rStyle w:val="VerbatimChar"/>
        </w:rPr>
        <w:t xml:space="preserve">X13 -0.380   -2.333 0.573</w:t>
      </w:r>
      <w:r>
        <w:br/>
      </w:r>
      <w:r>
        <w:rPr>
          <w:rStyle w:val="VerbatimChar"/>
        </w:rPr>
        <w:t xml:space="preserve">X14  0.283   -2.333 0.328</w:t>
      </w:r>
      <w:r>
        <w:br/>
      </w:r>
      <w:r>
        <w:rPr>
          <w:rStyle w:val="VerbatimChar"/>
        </w:rPr>
        <w:t xml:space="preserve">X15 -0.384   -2.333 0.475</w:t>
      </w:r>
      <w:r>
        <w:br/>
      </w:r>
      <w:r>
        <w:rPr>
          <w:rStyle w:val="VerbatimChar"/>
        </w:rPr>
        <w:t xml:space="preserve">X16  0.304   -2.333 0.084</w:t>
      </w:r>
      <w:r>
        <w:br/>
      </w:r>
      <w:r>
        <w:rPr>
          <w:rStyle w:val="VerbatimChar"/>
        </w:rPr>
        <w:t xml:space="preserve">X17  0.118   -2.333 0.143</w:t>
      </w:r>
      <w:r>
        <w:br/>
      </w:r>
      <w:r>
        <w:rPr>
          <w:rStyle w:val="VerbatimChar"/>
        </w:rPr>
        <w:t xml:space="preserve">X18 -0.175   -2.333 0.307</w:t>
      </w:r>
    </w:p>
    <w:p>
      <w:pPr>
        <w:pStyle w:val="FirstParagraph"/>
      </w:pPr>
      <w:r>
        <w:t xml:space="preserve">With 8 people, there will be 8 chunks of the analysis, in each:</w:t>
      </w:r>
    </w:p>
    <w:p>
      <w:pPr>
        <w:numPr>
          <w:ilvl w:val="0"/>
          <w:numId w:val="1199"/>
        </w:numPr>
        <w:pStyle w:val="Compact"/>
      </w:pPr>
      <w:r>
        <w:t xml:space="preserve">SD squared (to get the variance)</w:t>
      </w:r>
    </w:p>
    <w:p>
      <w:pPr>
        <w:numPr>
          <w:ilvl w:val="0"/>
          <w:numId w:val="1199"/>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61"/>
    <w:bookmarkStart w:id="562"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62"/>
    <w:bookmarkStart w:id="563"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00"/>
        </w:numPr>
        <w:pStyle w:val="Compact"/>
      </w:pPr>
      <m:oMath>
        <m:r>
          <m:t>S</m:t>
        </m:r>
        <m:sSub>
          <m:e>
            <m:r>
              <m:t>S</m:t>
            </m:r>
          </m:e>
          <m:sub>
            <m:r>
              <m:t>w</m:t>
            </m:r>
          </m:sub>
        </m:sSub>
      </m:oMath>
      <w:r>
        <w:t xml:space="preserve"> </w:t>
      </w:r>
      <w:r>
        <w:t xml:space="preserve">= 6.636</w:t>
      </w:r>
    </w:p>
    <w:p>
      <w:pPr>
        <w:numPr>
          <w:ilvl w:val="0"/>
          <w:numId w:val="1200"/>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63"/>
    <w:bookmarkStart w:id="566"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01"/>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01"/>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BodyText"/>
      </w:pPr>
      <w:r>
        <w:drawing>
          <wp:inline>
            <wp:extent cx="4635500" cy="2139950"/>
            <wp:effectExtent b="0" l="0" r="0" t="0"/>
            <wp:docPr descr="Screenshot of the ANOVA source Table" title="" id="564" name="Picture"/>
            <a:graphic>
              <a:graphicData uri="http://schemas.openxmlformats.org/drawingml/2006/picture">
                <pic:pic>
                  <pic:nvPicPr>
                    <pic:cNvPr descr="images/oneway_repeated/SourceTable.jpg" id="565" name="Picture"/>
                    <pic:cNvPicPr>
                      <a:picLocks noChangeArrowheads="1" noChangeAspect="1"/>
                    </pic:cNvPicPr>
                  </pic:nvPicPr>
                  <pic:blipFill>
                    <a:blip r:embed="rId557"/>
                    <a:stretch>
                      <a:fillRect/>
                    </a:stretch>
                  </pic:blipFill>
                  <pic:spPr bwMode="auto">
                    <a:xfrm>
                      <a:off x="0" y="0"/>
                      <a:ext cx="4635500" cy="2139950"/>
                    </a:xfrm>
                    <a:prstGeom prst="rect">
                      <a:avLst/>
                    </a:prstGeom>
                    <a:noFill/>
                    <a:ln w="9525">
                      <a:noFill/>
                      <a:headEnd/>
                      <a:tailEnd/>
                    </a:ln>
                  </pic:spPr>
                </pic:pic>
              </a:graphicData>
            </a:graphic>
          </wp:inline>
        </w:drawing>
      </w:r>
      <w:r>
        <w:t xml:space="preserve"> </w:t>
      </w:r>
      <w:r>
        <w:t xml:space="preserve">Looking again at our sourcetable, we can move through the steps to calculate our</w:t>
      </w:r>
      <w:r>
        <w:t xml:space="preserve"> </w:t>
      </w:r>
      <w:r>
        <w:rPr>
          <w:iCs/>
          <w:i/>
        </w:rPr>
        <w:t xml:space="preserve">F</w:t>
      </w:r>
      <w:r>
        <w:t xml:space="preserve"> </w:t>
      </w:r>
      <w:r>
        <w:t xml:space="preserve">statistic.</w:t>
      </w:r>
    </w:p>
    <w:bookmarkEnd w:id="566"/>
    <w:bookmarkStart w:id="567"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67"/>
    <w:bookmarkStart w:id="568"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2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68"/>
    <w:bookmarkEnd w:id="569"/>
    <w:bookmarkStart w:id="607" w:name="Xa1bb7780503cb7786fa317393f7219ace46310f"/>
    <w:p>
      <w:pPr>
        <w:pStyle w:val="Heading2"/>
      </w:pPr>
      <w:r>
        <w:rPr>
          <w:rStyle w:val="SectionNumber"/>
        </w:rPr>
        <w:t xml:space="preserve">9.5</w:t>
      </w:r>
      <w:r>
        <w:tab/>
      </w:r>
      <w:r>
        <w:t xml:space="preserve">Working the One-Way ANOVA with R packages</w:t>
      </w:r>
    </w:p>
    <w:bookmarkStart w:id="592"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5017770" cy="6313170"/>
            <wp:effectExtent b="0" l="0" r="0" t="0"/>
            <wp:docPr descr="Image of our position in the workflow for the one-way repeated measures ANOVA" title="" id="571" name="Picture"/>
            <a:graphic>
              <a:graphicData uri="http://schemas.openxmlformats.org/drawingml/2006/picture">
                <pic:pic>
                  <pic:nvPicPr>
                    <pic:cNvPr descr="images/oneway_repeated/wf_rptd_assumptions.jpg" id="572" name="Picture"/>
                    <pic:cNvPicPr>
                      <a:picLocks noChangeArrowheads="1" noChangeAspect="1"/>
                    </pic:cNvPicPr>
                  </pic:nvPicPr>
                  <pic:blipFill>
                    <a:blip r:embed="rId570"/>
                    <a:stretch>
                      <a:fillRect/>
                    </a:stretch>
                  </pic:blipFill>
                  <pic:spPr bwMode="auto">
                    <a:xfrm>
                      <a:off x="0" y="0"/>
                      <a:ext cx="5017770" cy="63131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02"/>
        </w:numPr>
        <w:pStyle w:val="Compact"/>
      </w:pPr>
      <w:r>
        <w:t xml:space="preserve">univariate statistics</w:t>
      </w:r>
    </w:p>
    <w:p>
      <w:pPr>
        <w:numPr>
          <w:ilvl w:val="1"/>
          <w:numId w:val="1203"/>
        </w:numPr>
        <w:pStyle w:val="Compact"/>
      </w:pPr>
      <w:r>
        <w:t xml:space="preserve">This is what we will use today.</w:t>
      </w:r>
    </w:p>
    <w:p>
      <w:pPr>
        <w:numPr>
          <w:ilvl w:val="0"/>
          <w:numId w:val="1202"/>
        </w:numPr>
        <w:pStyle w:val="Compact"/>
      </w:pPr>
      <w:r>
        <w:t xml:space="preserve">multivariate statistics</w:t>
      </w:r>
    </w:p>
    <w:p>
      <w:pPr>
        <w:numPr>
          <w:ilvl w:val="1"/>
          <w:numId w:val="1204"/>
        </w:numPr>
        <w:pStyle w:val="Compact"/>
      </w:pPr>
      <w:r>
        <w:t xml:space="preserve">Functionally similar to univariate, except the underlying algorithm does not require the sphericity assumption.</w:t>
      </w:r>
    </w:p>
    <w:p>
      <w:pPr>
        <w:numPr>
          <w:ilvl w:val="0"/>
          <w:numId w:val="1202"/>
        </w:numPr>
        <w:pStyle w:val="Compact"/>
      </w:pPr>
      <w:r>
        <w:t xml:space="preserve">multi-level modeling/hierarchical linear modeling</w:t>
      </w:r>
    </w:p>
    <w:p>
      <w:pPr>
        <w:numPr>
          <w:ilvl w:val="1"/>
          <w:numId w:val="1205"/>
        </w:numPr>
        <w:pStyle w:val="Compact"/>
      </w:pPr>
      <w:r>
        <w:t xml:space="preserve">This a different statistic altogether and is addressed in the</w:t>
      </w:r>
      <w:r>
        <w:t xml:space="preserve"> </w:t>
      </w:r>
      <w:hyperlink r:id="rId573">
        <w:r>
          <w:rPr>
            <w:rStyle w:val="Hyperlink"/>
          </w:rPr>
          <w:t xml:space="preserve">multilevel modeling OER</w:t>
        </w:r>
      </w:hyperlink>
      <w:r>
        <w:t xml:space="preserve">.</w:t>
      </w:r>
    </w:p>
    <w:bookmarkStart w:id="574"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06"/>
        </w:numPr>
        <w:pStyle w:val="Compact"/>
      </w:pPr>
      <w:r>
        <w:t xml:space="preserve">The cases represent a random sample from the population.</w:t>
      </w:r>
    </w:p>
    <w:p>
      <w:pPr>
        <w:numPr>
          <w:ilvl w:val="0"/>
          <w:numId w:val="1206"/>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07"/>
        </w:numPr>
        <w:pStyle w:val="Compact"/>
      </w:pPr>
      <w:r>
        <w:t xml:space="preserve">Of course there is intentional dependency in the repeated measures (or within-subjects) factor.</w:t>
      </w:r>
    </w:p>
    <w:p>
      <w:pPr>
        <w:numPr>
          <w:ilvl w:val="0"/>
          <w:numId w:val="1206"/>
        </w:numPr>
        <w:pStyle w:val="Compact"/>
      </w:pPr>
      <w:r>
        <w:t xml:space="preserve">There are no significant outliers in any cell of the design</w:t>
      </w:r>
    </w:p>
    <w:p>
      <w:pPr>
        <w:numPr>
          <w:ilvl w:val="1"/>
          <w:numId w:val="1208"/>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06"/>
        </w:numPr>
        <w:pStyle w:val="Compact"/>
      </w:pPr>
      <w:r>
        <w:t xml:space="preserve">The dependent variable is normally distributed in the population for each level of the within-subjects factor.</w:t>
      </w:r>
    </w:p>
    <w:p>
      <w:pPr>
        <w:numPr>
          <w:ilvl w:val="1"/>
          <w:numId w:val="1209"/>
        </w:numPr>
        <w:pStyle w:val="Compact"/>
      </w:pPr>
      <w:r>
        <w:t xml:space="preserve">Conduct a Shapiro-Wilk test of normality for each of the levels of the DV.</w:t>
      </w:r>
    </w:p>
    <w:p>
      <w:pPr>
        <w:numPr>
          <w:ilvl w:val="1"/>
          <w:numId w:val="1209"/>
        </w:numPr>
        <w:pStyle w:val="Compact"/>
      </w:pPr>
      <w:r>
        <w:t xml:space="preserve">Visually examine Q-Q plots.</w:t>
      </w:r>
    </w:p>
    <w:p>
      <w:pPr>
        <w:numPr>
          <w:ilvl w:val="0"/>
          <w:numId w:val="1206"/>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10"/>
        </w:numPr>
        <w:pStyle w:val="Compact"/>
      </w:pPr>
      <w:r>
        <w:t xml:space="preserve">akin to compound symmetry (both variances across conditions are equal).</w:t>
      </w:r>
    </w:p>
    <w:p>
      <w:pPr>
        <w:numPr>
          <w:ilvl w:val="1"/>
          <w:numId w:val="1210"/>
        </w:numPr>
        <w:pStyle w:val="Compact"/>
      </w:pPr>
      <w:r>
        <w:t xml:space="preserve">akin to the homogeneity of variance assumption in between-group designs.</w:t>
      </w:r>
    </w:p>
    <w:p>
      <w:pPr>
        <w:numPr>
          <w:ilvl w:val="1"/>
          <w:numId w:val="1210"/>
        </w:numPr>
        <w:pStyle w:val="Compact"/>
      </w:pPr>
      <w:r>
        <w:t xml:space="preserve">sometimes called the homogeneity-of-variance-of-differences assumption.</w:t>
      </w:r>
    </w:p>
    <w:p>
      <w:pPr>
        <w:numPr>
          <w:ilvl w:val="1"/>
          <w:numId w:val="1210"/>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74"/>
    <w:bookmarkStart w:id="57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bookmarkStart w:id="578" w:name="id"/>
      <w:r>
        <w:drawing>
          <wp:inline>
            <wp:extent cx="4762500" cy="2381250"/>
            <wp:effectExtent b="0" l="0" r="0" t="0"/>
            <wp:docPr descr="Demonstration of unequal variances" title="" id="576" name="Picture"/>
            <a:graphic>
              <a:graphicData uri="http://schemas.openxmlformats.org/drawingml/2006/picture">
                <pic:pic>
                  <pic:nvPicPr>
                    <pic:cNvPr descr="images/oneway_repeated/mauchly.jpg" id="577" name="Picture"/>
                    <pic:cNvPicPr>
                      <a:picLocks noChangeArrowheads="1" noChangeAspect="1"/>
                    </pic:cNvPicPr>
                  </pic:nvPicPr>
                  <pic:blipFill>
                    <a:blip r:embed="rId575"/>
                    <a:stretch>
                      <a:fillRect/>
                    </a:stretch>
                  </pic:blipFill>
                  <pic:spPr bwMode="auto">
                    <a:xfrm>
                      <a:off x="0" y="0"/>
                      <a:ext cx="4762500" cy="2381250"/>
                    </a:xfrm>
                    <a:prstGeom prst="rect">
                      <a:avLst/>
                    </a:prstGeom>
                    <a:noFill/>
                    <a:ln w="9525">
                      <a:noFill/>
                      <a:headEnd/>
                      <a:tailEnd/>
                    </a:ln>
                  </pic:spPr>
                </pic:pic>
              </a:graphicData>
            </a:graphic>
          </wp:inline>
        </w:drawing>
      </w:r>
      <w:bookmarkEnd w:id="578"/>
    </w:p>
    <w:p>
      <w:pPr>
        <w:pStyle w:val="ImageCaption"/>
      </w:pPr>
      <w:r>
        <w:t xml:space="preserve">Demonstration of unequal variances</w:t>
      </w:r>
    </w:p>
    <w:bookmarkEnd w:id="579"/>
    <w:bookmarkStart w:id="583" w:name="any-outliers"/>
    <w:p>
      <w:pPr>
        <w:pStyle w:val="Heading4"/>
      </w:pPr>
      <w:r>
        <w:rPr>
          <w:rStyle w:val="SectionNumber"/>
        </w:rPr>
        <w:t xml:space="preserve">9.5.1.3</w:t>
      </w:r>
      <w:r>
        <w:tab/>
      </w:r>
      <w:r>
        <w:t xml:space="preserve">Any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11"/>
        </w:numPr>
        <w:pStyle w:val="Compact"/>
      </w:pPr>
      <w:r>
        <w:t xml:space="preserve">Q1 - 1.5xIQR</w:t>
      </w:r>
    </w:p>
    <w:p>
      <w:pPr>
        <w:numPr>
          <w:ilvl w:val="0"/>
          <w:numId w:val="1211"/>
        </w:numPr>
        <w:pStyle w:val="Compact"/>
      </w:pPr>
      <w:r>
        <w:t xml:space="preserve">Q3 + 1.5xIQR</w:t>
      </w:r>
    </w:p>
    <w:p>
      <w:pPr>
        <w:pStyle w:val="FirstParagraph"/>
      </w:pPr>
      <w:r>
        <w:t xml:space="preserve">Extreme values occur when values fall outside these boundaries:</w:t>
      </w:r>
    </w:p>
    <w:p>
      <w:pPr>
        <w:numPr>
          <w:ilvl w:val="0"/>
          <w:numId w:val="1212"/>
        </w:numPr>
        <w:pStyle w:val="Compact"/>
      </w:pPr>
      <w:r>
        <w:t xml:space="preserve">Q1 - 3xIQR</w:t>
      </w:r>
    </w:p>
    <w:p>
      <w:pPr>
        <w:numPr>
          <w:ilvl w:val="0"/>
          <w:numId w:val="1212"/>
        </w:numPr>
        <w:pStyle w:val="Compact"/>
      </w:pPr>
      <w:r>
        <w:t xml:space="preserve">Q3 + 3xIQR</w:t>
      </w:r>
    </w:p>
    <w:p>
      <w:pPr>
        <w:pStyle w:val="FirstParagraph"/>
      </w:pPr>
      <w:r>
        <w:t xml:space="preserve">Let’s take a look at a boxplot.</w:t>
      </w:r>
    </w:p>
    <w:p>
      <w:pPr>
        <w:pStyle w:val="SourceCode"/>
      </w:pPr>
      <w:r>
        <w:rPr>
          <w:rStyle w:val="CommentTok"/>
        </w:rPr>
        <w:t xml:space="preserve"># Note that we are creating an object (bxp) from our work.  This</w:t>
      </w:r>
      <w:r>
        <w:br/>
      </w:r>
      <w:r>
        <w:rPr>
          <w:rStyle w:val="CommentTok"/>
        </w:rPr>
        <w:t xml:space="preserve"># script creates the basic boxplot, we will add to it (by using the</w:t>
      </w:r>
      <w:r>
        <w:br/>
      </w:r>
      <w:r>
        <w:rPr>
          <w:rStyle w:val="CommentTok"/>
        </w:rPr>
        <w:t xml:space="preserve"># object) later.</w:t>
      </w:r>
      <w:r>
        <w:br/>
      </w: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"Assessment Wave"</w:t>
      </w:r>
      <w:r>
        <w:rPr>
          <w:rStyle w:val="NormalTok"/>
        </w:rPr>
        <w:t xml:space="preserve">, </w:t>
      </w:r>
      <w:r>
        <w:rPr>
          <w:rStyle w:val="AttributeTok"/>
        </w:rPr>
        <w:t xml:space="preserve">ylab =</w:t>
      </w:r>
      <w:r>
        <w:rPr>
          <w:rStyle w:val="NormalTok"/>
        </w:rPr>
        <w:t xml:space="preserve"> </w:t>
      </w:r>
      <w:r>
        <w:rPr>
          <w:rStyle w:val="StringTok"/>
        </w:rPr>
        <w:t xml:space="preserve">"Self-Perception of Resilience"</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581" name="Picture"/>
            <a:graphic>
              <a:graphicData uri="http://schemas.openxmlformats.org/drawingml/2006/picture">
                <pic:pic>
                  <pic:nvPicPr>
                    <pic:cNvPr descr="ReCenterPsychStats_files/figure-docx/unnamed-chunk-362-1.png" id="582" name="Picture"/>
                    <pic:cNvPicPr>
                      <a:picLocks noChangeArrowheads="1" noChangeAspect="1"/>
                    </pic:cNvPicPr>
                  </pic:nvPicPr>
                  <pic:blipFill>
                    <a:blip r:embed="rId58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w:t>
      </w:r>
    </w:p>
    <w:bookmarkEnd w:id="583"/>
    <w:bookmarkStart w:id="587" w:name="assessing-normality"/>
    <w:p>
      <w:pPr>
        <w:pStyle w:val="Heading4"/>
      </w:pPr>
      <w:r>
        <w:rPr>
          <w:rStyle w:val="SectionNumber"/>
        </w:rPr>
        <w:t xml:space="preserve">9.5.1.4</w:t>
      </w:r>
      <w:r>
        <w:tab/>
      </w:r>
      <w:r>
        <w:t xml:space="preserve">Assessing normality</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X11    1      Pre    1 8 5.587693 0.8217561 5.770952 5.587693 1.1471137</w:t>
      </w:r>
      <w:r>
        <w:br/>
      </w:r>
      <w:r>
        <w:rPr>
          <w:rStyle w:val="VerbatimChar"/>
        </w:rPr>
        <w:t xml:space="preserve">X12    2     Post    1 8 6.327615 0.6550520 6.356491 6.327615 0.8751431</w:t>
      </w:r>
      <w:r>
        <w:br/>
      </w:r>
      <w:r>
        <w:rPr>
          <w:rStyle w:val="VerbatimChar"/>
        </w:rPr>
        <w:t xml:space="preserve">X13    3 FollowUp    1 8 6.136916 0.4729432 6.215983 6.136916 0.4416578</w:t>
      </w:r>
      <w:r>
        <w:br/>
      </w:r>
      <w:r>
        <w:rPr>
          <w:rStyle w:val="VerbatimChar"/>
        </w:rPr>
        <w:t xml:space="preserve">         min      max    range       skew   kurtosis        se</w:t>
      </w:r>
      <w:r>
        <w:br/>
      </w:r>
      <w:r>
        <w:rPr>
          <w:rStyle w:val="VerbatimChar"/>
        </w:rPr>
        <w:t xml:space="preserve">X11 4.428839 6.597214 2.168376 -0.1437061 -1.8118551 0.2905347</w:t>
      </w:r>
      <w:r>
        <w:br/>
      </w:r>
      <w:r>
        <w:rPr>
          <w:rStyle w:val="VerbatimChar"/>
        </w:rPr>
        <w:t xml:space="preserve">X12 5.283057 7.089591 1.806534 -0.2307393 -1.6287654 0.2315959</w:t>
      </w:r>
      <w:r>
        <w:br/>
      </w:r>
      <w:r>
        <w:rPr>
          <w:rStyle w:val="VerbatimChar"/>
        </w:rPr>
        <w:t xml:space="preserve">X13 5.186767 6.708259 1.521491 -0.7204842 -0.6102953 0.1672107</w:t>
      </w:r>
    </w:p>
    <w:p>
      <w:pPr>
        <w:pStyle w:val="FirstParagraph"/>
      </w:pPr>
      <w:r>
        <w:t xml:space="preserve">Our skew and kurtosis values fall below the thresholds of concern</w:t>
      </w:r>
      <w:r>
        <w:t xml:space="preserve"> </w:t>
      </w:r>
      <w:r>
        <w:t xml:space="preserve">(</w:t>
      </w:r>
      <w:hyperlink w:anchor="ref-kline_principles_2016">
        <w:r>
          <w:rPr>
            <w:rStyle w:val="Hyperlink"/>
          </w:rPr>
          <w:t xml:space="preserve">Kline, 2016</w:t>
        </w:r>
      </w:hyperlink>
      <w:r>
        <w:t xml:space="preserve">)</w:t>
      </w:r>
      <w:r>
        <w:t xml:space="preserve">:</w:t>
      </w:r>
    </w:p>
    <w:p>
      <w:pPr>
        <w:numPr>
          <w:ilvl w:val="0"/>
          <w:numId w:val="1213"/>
        </w:numPr>
        <w:pStyle w:val="Compact"/>
      </w:pPr>
      <w:r>
        <w:t xml:space="preserve">&lt; 3 for skew</w:t>
      </w:r>
    </w:p>
    <w:p>
      <w:pPr>
        <w:numPr>
          <w:ilvl w:val="0"/>
          <w:numId w:val="1213"/>
        </w:numPr>
        <w:pStyle w:val="Compact"/>
      </w:pPr>
      <w:r>
        <w:t xml:space="preserve">8 - 20 indicates extreme skew for kurtosis</w:t>
      </w:r>
    </w:p>
    <w:p>
      <w:pPr>
        <w:pStyle w:val="FirstParagraph"/>
      </w:pPr>
      <w:r>
        <w:t xml:space="preserve">We can use the Shapiro-Wilk test for a formal detection of normality. When</w:t>
      </w:r>
      <w:r>
        <w:t xml:space="preserve"> </w:t>
      </w:r>
      <w:r>
        <w:rPr>
          <w:iCs/>
          <w:i/>
        </w:rPr>
        <w:t xml:space="preserve">p</w:t>
      </w:r>
      <w:r>
        <w:t xml:space="preserve"> </w:t>
      </w:r>
      <w:r>
        <w:t xml:space="preserve">&lt; .05, it indicates that the distribution is statistically significantly different than a normal one. Therefore,</w:t>
      </w:r>
      <w:r>
        <w:t xml:space="preserve"> </w:t>
      </w:r>
      <w:r>
        <w:rPr>
          <w:iCs/>
          <w:i/>
        </w:rPr>
        <w:t xml:space="preserve">p</w:t>
      </w:r>
      <w:r>
        <w:t xml:space="preserve"> </w:t>
      </w:r>
      <w:r>
        <w:t xml:space="preserve">&gt; .05 indicates we did not violate the normal distribution assumption. The code below groups the DV by wave so that we can test normality for each cell in the model.</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x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 Shapiro-Wilk test is sensitive to sample size</w:t>
      </w:r>
      <w:r>
        <w:t xml:space="preserve"> </w:t>
      </w:r>
      <w:r>
        <w:t xml:space="preserve">(</w:t>
      </w:r>
      <w:hyperlink w:anchor="ref-datanovia_repeated_nodate">
        <w:r>
          <w:rPr>
            <w:rStyle w:val="Hyperlink"/>
          </w:rPr>
          <w:t xml:space="preserve">Datanovia, n.d.-b</w:t>
        </w:r>
      </w:hyperlink>
      <w:r>
        <w:t xml:space="preserve">)</w:t>
      </w:r>
      <w:r>
        <w:t xml:space="preserve">. Samples &gt; 50 may lead to</w:t>
      </w:r>
      <w:r>
        <w:t xml:space="preserve"> </w:t>
      </w:r>
      <w:r>
        <w:rPr>
          <w:iCs/>
          <w:i/>
        </w:rPr>
        <w:t xml:space="preserve">p</w:t>
      </w:r>
      <w:r>
        <w:t xml:space="preserve"> </w:t>
      </w:r>
      <w:r>
        <w:t xml:space="preserve">values that are &lt; .05, even when non-normality is not problematic. Therefore a second check with a Q-Q plot can be helpful. In a normal distribution the residuals will align along the line for each of the cells in the model.</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(Amodeo_long, </w:t>
      </w:r>
      <w:r>
        <w:rPr>
          <w:rStyle w:val="StringTok"/>
        </w:rPr>
        <w:t xml:space="preserve">"Resilience"</w:t>
      </w:r>
      <w:r>
        <w:rPr>
          <w:rStyle w:val="NormalTok"/>
        </w:rPr>
        <w:t xml:space="preserve">, </w:t>
      </w:r>
      <w:r>
        <w:rPr>
          <w:rStyle w:val="AttributeTok"/>
        </w:rPr>
        <w:t xml:space="preserve">facet.by =</w:t>
      </w:r>
      <w:r>
        <w:rPr>
          <w:rStyle w:val="NormalTok"/>
        </w:rPr>
        <w:t xml:space="preserve"> </w:t>
      </w:r>
      <w:r>
        <w:rPr>
          <w:rStyle w:val="StringTok"/>
        </w:rPr>
        <w:t xml:space="preserve">"Wave"</w:t>
      </w:r>
      <w:r>
        <w:rPr>
          <w:rStyle w:val="NormalTok"/>
        </w:rPr>
        <w:t xml:space="preserve">)</w:t>
      </w:r>
    </w:p>
    <w:p>
      <w:pPr>
        <w:pStyle w:val="FirstParagraph"/>
      </w:pPr>
      <w:r>
        <w:drawing>
          <wp:inline>
            <wp:extent cx="4620126" cy="3696101"/>
            <wp:effectExtent b="0" l="0" r="0" t="0"/>
            <wp:docPr descr="" title="" id="585" name="Picture"/>
            <a:graphic>
              <a:graphicData uri="http://schemas.openxmlformats.org/drawingml/2006/picture">
                <pic:pic>
                  <pic:nvPicPr>
                    <pic:cNvPr descr="ReCenterPsychStats_files/figure-docx/unnamed-chunk-366-1.png" id="586" name="Picture"/>
                    <pic:cNvPicPr>
                      <a:picLocks noChangeArrowheads="1" noChangeAspect="1"/>
                    </pic:cNvPicPr>
                  </pic:nvPicPr>
                  <pic:blipFill>
                    <a:blip r:embed="rId5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APA Assumption Write-up So Far</w:t>
      </w:r>
    </w:p>
    <w:p>
      <w:pPr>
        <w:pStyle w:val="BlockText"/>
      </w:pPr>
      <w:r>
        <w:t xml:space="preserve">Repeated measures ANOVA has several assumptions regarding outliers, normality, and sphericity.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Regarding normality, no values of skew and kurtosis (at each wave of assessment) fell within cautionary ranges for skew and kurtosis</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wave of the design were non-significant.</w:t>
      </w:r>
    </w:p>
    <w:bookmarkEnd w:id="587"/>
    <w:bookmarkStart w:id="591" w:name="assumption-of-sphericity"/>
    <w:p>
      <w:pPr>
        <w:pStyle w:val="Heading4"/>
      </w:pPr>
      <w:r>
        <w:rPr>
          <w:rStyle w:val="SectionNumber"/>
        </w:rPr>
        <w:t xml:space="preserve">9.5.1.5</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5314950" cy="6229350"/>
            <wp:effectExtent b="0" l="0" r="0" t="0"/>
            <wp:docPr descr="Image of our position in the workflow for the one-way repeated measures ANOVA" title="" id="589" name="Picture"/>
            <a:graphic>
              <a:graphicData uri="http://schemas.openxmlformats.org/drawingml/2006/picture">
                <pic:pic>
                  <pic:nvPicPr>
                    <pic:cNvPr descr="images/oneway_repeated/wf_rptd_omnibus.jpg" id="590" name="Picture"/>
                    <pic:cNvPicPr>
                      <a:picLocks noChangeArrowheads="1" noChangeAspect="1"/>
                    </pic:cNvPicPr>
                  </pic:nvPicPr>
                  <pic:blipFill>
                    <a:blip r:embed="rId588"/>
                    <a:stretch>
                      <a:fillRect/>
                    </a:stretch>
                  </pic:blipFill>
                  <pic:spPr bwMode="auto">
                    <a:xfrm>
                      <a:off x="0" y="0"/>
                      <a:ext cx="5314950" cy="622935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591"/>
    <w:bookmarkEnd w:id="592"/>
    <w:bookmarkStart w:id="596" w:name="omnibus-repeated-measures-anova"/>
    <w:p>
      <w:pPr>
        <w:pStyle w:val="Heading3"/>
      </w:pPr>
      <w:r>
        <w:rPr>
          <w:rStyle w:val="SectionNumber"/>
        </w:rPr>
        <w:t xml:space="preserve">9.5.2</w:t>
      </w:r>
      <w:r>
        <w:tab/>
      </w:r>
      <w:r>
        <w:t xml:space="preserve">Omnibus Repeated Measures ANOVA</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14"/>
        </w:numPr>
        <w:pStyle w:val="Compact"/>
      </w:pPr>
      <w:r>
        <w:t xml:space="preserve">Resilience is the dv</w:t>
      </w:r>
    </w:p>
    <w:p>
      <w:pPr>
        <w:numPr>
          <w:ilvl w:val="0"/>
          <w:numId w:val="1214"/>
        </w:numPr>
        <w:pStyle w:val="Compact"/>
      </w:pPr>
      <w:r>
        <w:t xml:space="preserve">ID is the wid</w:t>
      </w:r>
    </w:p>
    <w:p>
      <w:pPr>
        <w:numPr>
          <w:ilvl w:val="0"/>
          <w:numId w:val="1214"/>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CaptionedFigure"/>
      </w:pPr>
      <w:r>
        <w:drawing>
          <wp:inline>
            <wp:extent cx="5010150" cy="6332220"/>
            <wp:effectExtent b="0" l="0" r="0" t="0"/>
            <wp:docPr descr="Image of our position in the workflow for the one-way repeated measures ANOVA" title="" id="594" name="Picture"/>
            <a:graphic>
              <a:graphicData uri="http://schemas.openxmlformats.org/drawingml/2006/picture">
                <pic:pic>
                  <pic:nvPicPr>
                    <pic:cNvPr descr="images/oneway_repeated/wf_rptd_pairwise.jpg" id="595" name="Picture"/>
                    <pic:cNvPicPr>
                      <a:picLocks noChangeArrowheads="1" noChangeAspect="1"/>
                    </pic:cNvPicPr>
                  </pic:nvPicPr>
                  <pic:blipFill>
                    <a:blip r:embed="rId593"/>
                    <a:stretch>
                      <a:fillRect/>
                    </a:stretch>
                  </pic:blipFill>
                  <pic:spPr bwMode="auto">
                    <a:xfrm>
                      <a:off x="0" y="0"/>
                      <a:ext cx="5010150" cy="633222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596"/>
    <w:bookmarkStart w:id="600" w:name="follow-up"/>
    <w:p>
      <w:pPr>
        <w:pStyle w:val="Heading3"/>
      </w:pPr>
      <w:r>
        <w:rPr>
          <w:rStyle w:val="SectionNumber"/>
        </w:rPr>
        <w:t xml:space="preserve">9.5.3</w:t>
      </w:r>
      <w:r>
        <w:tab/>
      </w:r>
      <w:r>
        <w:t xml:space="preserve">Follow-up</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w:t>
      </w:r>
    </w:p>
    <w:p>
      <w:pPr>
        <w:pStyle w:val="SourceCode"/>
      </w:pPr>
      <w:r>
        <w:rPr>
          <w:rStyle w:val="VerbatimChar"/>
        </w:rPr>
        <w:t xml:space="preserve"># A tibble: 3 x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0.206 ns          </w:t>
      </w:r>
      <w:r>
        <w:br/>
      </w:r>
      <w:r>
        <w:rPr>
          <w:rStyle w:val="VerbatimChar"/>
        </w:rPr>
        <w:t xml:space="preserve">2 Resilience Pre    Follow~     8     8     -2.00     7 0.086 0.257 ns          </w:t>
      </w:r>
      <w:r>
        <w:br/>
      </w:r>
      <w:r>
        <w:rPr>
          <w:rStyle w:val="VerbatimChar"/>
        </w:rPr>
        <w:t xml:space="preserve">3 Resilience Post   Follow~     8     8      1.06     7 0.325 0.975 ns          </w:t>
      </w:r>
    </w:p>
    <w:p>
      <w:pPr>
        <w:pStyle w:val="FirstParagraph"/>
      </w:pPr>
      <w:r>
        <w:t xml:space="preserve">Although we had a statistically significant omnibus test, we did not obtain statistically significant results in an of the posthoc pairwise comparisons. Why not?</w:t>
      </w:r>
    </w:p>
    <w:p>
      <w:pPr>
        <w:numPr>
          <w:ilvl w:val="0"/>
          <w:numId w:val="1215"/>
        </w:numPr>
        <w:pStyle w:val="Compact"/>
      </w:pPr>
      <w:r>
        <w:t xml:space="preserve">Our omnibus</w:t>
      </w:r>
      <w:r>
        <w:t xml:space="preserve"> </w:t>
      </w:r>
      <w:r>
        <w:rPr>
          <w:iCs/>
          <w:i/>
        </w:rPr>
        <w:t xml:space="preserve">F</w:t>
      </w:r>
      <w:r>
        <w:t xml:space="preserve"> </w:t>
      </w:r>
      <w:r>
        <w:t xml:space="preserve">was right at the margins</w:t>
      </w:r>
    </w:p>
    <w:p>
      <w:pPr>
        <w:numPr>
          <w:ilvl w:val="1"/>
          <w:numId w:val="1216"/>
        </w:numPr>
        <w:pStyle w:val="Compact"/>
      </w:pPr>
      <w:r>
        <w:t xml:space="preserve">a larger sample size (assuming that the effects would hold) would have been more powerful.</w:t>
      </w:r>
    </w:p>
    <w:p>
      <w:pPr>
        <w:numPr>
          <w:ilvl w:val="1"/>
          <w:numId w:val="1216"/>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4">
        <w:r>
          <w:rPr>
            <w:rStyle w:val="Hyperlink"/>
          </w:rPr>
          <w:t xml:space="preserve">Green &amp; Salkind, 2014b</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p>
    <w:p>
      <w:pPr>
        <w:pStyle w:val="FirstParagraph"/>
      </w:pPr>
      <w:r>
        <w:drawing>
          <wp:inline>
            <wp:extent cx="4620126" cy="3696101"/>
            <wp:effectExtent b="0" l="0" r="0" t="0"/>
            <wp:docPr descr="" title="" id="598" name="Picture"/>
            <a:graphic>
              <a:graphicData uri="http://schemas.openxmlformats.org/drawingml/2006/picture">
                <pic:pic>
                  <pic:nvPicPr>
                    <pic:cNvPr descr="ReCenterPsychStats_files/figure-docx/unnamed-chunk-370-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00"/>
    <w:bookmarkStart w:id="606" w:name="results-section"/>
    <w:p>
      <w:pPr>
        <w:pStyle w:val="Heading3"/>
      </w:pPr>
      <w:r>
        <w:rPr>
          <w:rStyle w:val="SectionNumber"/>
        </w:rPr>
        <w:t xml:space="preserve">9.5.4</w:t>
      </w:r>
      <w:r>
        <w:tab/>
      </w:r>
      <w:r>
        <w:t xml:space="preserve">Results Section</w:t>
      </w:r>
    </w:p>
    <w:p>
      <w:pPr>
        <w:pStyle w:val="BlockText"/>
      </w:pPr>
      <w:r>
        <w:t xml:space="preserve">Repeated measures ANOVA has several assumptions regarding outliers, normality, and sphericity.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no outliers. Regarding normality, no values of skew and kurtosis (at each wave of assessment) fell within cautionary ranges for skew and kurtosis</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wave of the design were non-significant.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w:r>
        <w:rPr>
          <w:iCs/>
          <w:i/>
        </w:rPr>
        <w:t xml:space="preserve">t</w:t>
      </w:r>
      <w:r>
        <w:t xml:space="preserve"> </w:t>
      </w:r>
      <w:r>
        <w:t xml:space="preserve">= -2.15,</w:t>
      </w:r>
      <w:r>
        <w:t xml:space="preserve"> </w:t>
      </w:r>
      <w:r>
        <w:rPr>
          <w:iCs/>
          <w:i/>
        </w:rPr>
        <w:t xml:space="preserve">p</w:t>
      </w:r>
      <w:r>
        <w:t xml:space="preserve">= .069. Regarding pre versus follow-up,</w:t>
      </w:r>
      <w:r>
        <w:t xml:space="preserve"> </w:t>
      </w:r>
      <w:r>
        <w:rPr>
          <w:iCs/>
          <w:i/>
        </w:rPr>
        <w:t xml:space="preserve">t</w:t>
      </w:r>
      <w:r>
        <w:t xml:space="preserve"> </w:t>
      </w:r>
      <w:r>
        <w:t xml:space="preserve">= -2.00,</w:t>
      </w:r>
      <w:r>
        <w:t xml:space="preserve"> </w:t>
      </w:r>
      <w:r>
        <w:rPr>
          <w:iCs/>
          <w:i/>
        </w:rPr>
        <w:t xml:space="preserve">p</w:t>
      </w:r>
      <w:r>
        <w:t xml:space="preserve"> </w:t>
      </w:r>
      <w:r>
        <w:t xml:space="preserve">= .068. Regarding post versus follow-up,</w:t>
      </w:r>
      <w:r>
        <w:t xml:space="preserve"> </w:t>
      </w:r>
      <w:r>
        <w:rPr>
          <w:iCs/>
          <w:i/>
        </w:rPr>
        <w:t xml:space="preserve">t</w:t>
      </w:r>
      <w:r>
        <w:t xml:space="preserve"> </w:t>
      </w:r>
      <w:r>
        <w:t xml:space="preserve">= 1.059,</w:t>
      </w:r>
      <w:r>
        <w:t xml:space="preserve"> </w:t>
      </w:r>
      <w:r>
        <w:rPr>
          <w:iCs/>
          <w:i/>
        </w:rPr>
        <w:t xml:space="preserve">p</w:t>
      </w:r>
      <w:r>
        <w:t xml:space="preserve"> </w:t>
      </w:r>
      <w:r>
        <w:t xml:space="preserve">= .325. Because there were only three pairwise comparisons subsequent to the omnibus test, alpha was retained at .05</w:t>
      </w:r>
      <w:r>
        <w:t xml:space="preserve"> </w:t>
      </w:r>
      <w:r>
        <w:t xml:space="preserve">(</w:t>
      </w:r>
      <w:hyperlink w:anchor="ref-green_using_2014">
        <w:r>
          <w:rPr>
            <w:rStyle w:val="Hyperlink"/>
          </w:rPr>
          <w:t xml:space="preserve">Green &amp; Salkind, 2014b</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bookmarkStart w:id="601" w:name="creating-an-apa-style-table"/>
    <w:p>
      <w:pPr>
        <w:pStyle w:val="Heading4"/>
      </w:pPr>
      <w:r>
        <w:rPr>
          <w:rStyle w:val="SectionNumber"/>
        </w:rPr>
        <w:t xml:space="preserve">9.5.4.1</w:t>
      </w:r>
      <w:r>
        <w:tab/>
      </w:r>
      <w:r>
        <w:t xml:space="preserve">Creating an APA Style Table**</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End w:id="601"/>
    <w:bookmarkStart w:id="605" w:name="X1c86ad33e49cc134ed71cb03bc08bac1b86c374"/>
    <w:p>
      <w:pPr>
        <w:pStyle w:val="Heading4"/>
      </w:pPr>
      <w:r>
        <w:rPr>
          <w:rStyle w:val="SectionNumber"/>
        </w:rPr>
        <w:t xml:space="preserve">9.5.4.2</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The</w:t>
      </w:r>
      <w:r>
        <w:t xml:space="preserve"> </w:t>
      </w:r>
      <w:r>
        <w:rPr>
          <w:iCs/>
          <w:i/>
        </w:rPr>
        <w:t xml:space="preserve">F</w:t>
      </w:r>
      <w:r>
        <w:t xml:space="preserve"> </w:t>
      </w:r>
      <w:r>
        <w:t xml:space="preserve">string is presented in the Table 1 note (</w:t>
      </w:r>
      <w:r>
        <w:rPr>
          <w:iCs/>
          <w:i/>
        </w:rPr>
        <w:t xml:space="preserve">F</w:t>
      </w:r>
      <w:r>
        <w:t xml:space="preserve">[1.612, 11.283]) = 6.390,</w:t>
      </w:r>
      <w:r>
        <w:t xml:space="preserve"> </w:t>
      </w:r>
      <w:r>
        <w:rPr>
          <w:iCs/>
          <w:i/>
        </w:rPr>
        <w:t xml:space="preserve">p</w:t>
      </w:r>
      <w:r>
        <w:t xml:space="preserve"> </w:t>
      </w:r>
      <w:r>
        <w:t xml:space="preserve">= 0.18,</w:t>
      </w:r>
      <w:r>
        <w:t xml:space="preserve"> </w:t>
      </w:r>
      <m:oMath>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they report 6 comparisons; 3 are repeated because they are merely in reverse. Yet, the revised alpha would be .016 and the one, lone, comparison would not have been statistically significant. That said, we can use the Tukey LSD because there are only 3 comparisons and holding alpha at .05 can be defended</w:t>
      </w:r>
      <w:r>
        <w:t xml:space="preserve"> </w:t>
      </w:r>
      <w:r>
        <w:t xml:space="preserve">(</w:t>
      </w:r>
      <w:hyperlink w:anchor="ref-green_using_2014">
        <w:r>
          <w:rPr>
            <w:rStyle w:val="Hyperlink"/>
          </w:rPr>
          <w:t xml:space="preserve">Green &amp; Salkind, 2014b</w:t>
        </w:r>
      </w:hyperlink>
      <w:r>
        <w:t xml:space="preserve">)</w:t>
      </w:r>
      <w:r>
        <w:t xml:space="preserve">.</w:t>
      </w:r>
    </w:p>
    <w:p>
      <w:pPr>
        <w:numPr>
          <w:ilvl w:val="0"/>
          <w:numId w:val="1217"/>
        </w:numPr>
        <w:pStyle w:val="Compact"/>
      </w:pPr>
      <w:r>
        <w:t xml:space="preserve">Regarding the presentation of the results</w:t>
      </w:r>
    </w:p>
    <w:p>
      <w:pPr>
        <w:numPr>
          <w:ilvl w:val="1"/>
          <w:numId w:val="1218"/>
        </w:numPr>
        <w:pStyle w:val="Compact"/>
      </w:pPr>
      <w:r>
        <w:t xml:space="preserve">there is no figure</w:t>
      </w:r>
    </w:p>
    <w:p>
      <w:pPr>
        <w:numPr>
          <w:ilvl w:val="1"/>
          <w:numId w:val="1218"/>
        </w:numPr>
        <w:pStyle w:val="Compact"/>
      </w:pPr>
      <w:r>
        <w:t xml:space="preserve">there is no data presented in the text; all data is presented in Table 1</w:t>
      </w:r>
    </w:p>
    <w:p>
      <w:pPr>
        <w:numPr>
          <w:ilvl w:val="0"/>
          <w:numId w:val="1217"/>
        </w:numPr>
        <w:pStyle w:val="Compact"/>
      </w:pPr>
      <w:r>
        <w:t xml:space="preserve">Regarding the research design and its limitations</w:t>
      </w:r>
    </w:p>
    <w:p>
      <w:pPr>
        <w:numPr>
          <w:ilvl w:val="1"/>
          <w:numId w:val="1219"/>
        </w:numPr>
        <w:pStyle w:val="Compact"/>
      </w:pPr>
      <w:r>
        <w:t xml:space="preserve">the authors note that a control condition would have better supported the conclusions</w:t>
      </w:r>
    </w:p>
    <w:p>
      <w:pPr>
        <w:numPr>
          <w:ilvl w:val="1"/>
          <w:numId w:val="1219"/>
        </w:numPr>
        <w:pStyle w:val="Compact"/>
      </w:pPr>
      <w:r>
        <w:t xml:space="preserve">the authors note the limited sample size and argue that this is a difficult group to recruit for intervention and evaluation</w:t>
      </w:r>
    </w:p>
    <w:p>
      <w:pPr>
        <w:numPr>
          <w:ilvl w:val="1"/>
          <w:numId w:val="1219"/>
        </w:numPr>
        <w:pStyle w:val="Compact"/>
      </w:pPr>
      <w:r>
        <w:t xml:space="preserve">the article is centered around the qualitative aspect of the design; the quantitative portion is, appropriately, secondary</w:t>
      </w:r>
    </w:p>
    <w:p>
      <w:pPr>
        <w:pStyle w:val="CaptionedFigure"/>
      </w:pPr>
      <w:bookmarkStart w:id="604" w:name="id"/>
      <w:r>
        <w:drawing>
          <wp:inline>
            <wp:extent cx="5334000" cy="533400"/>
            <wp:effectExtent b="0" l="0" r="0" t="0"/>
            <wp:docPr descr="Another peek at the research design for the Amodeo et al study" title="" id="602" name="Picture"/>
            <a:graphic>
              <a:graphicData uri="http://schemas.openxmlformats.org/drawingml/2006/picture">
                <pic:pic>
                  <pic:nvPicPr>
                    <pic:cNvPr descr="images/oneway_repeated/Amodio_design.jpg" id="603" name="Picture"/>
                    <pic:cNvPicPr>
                      <a:picLocks noChangeArrowheads="1" noChangeAspect="1"/>
                    </pic:cNvPicPr>
                  </pic:nvPicPr>
                  <pic:blipFill>
                    <a:blip r:embed="rId547"/>
                    <a:stretch>
                      <a:fillRect/>
                    </a:stretch>
                  </pic:blipFill>
                  <pic:spPr bwMode="auto">
                    <a:xfrm>
                      <a:off x="0" y="0"/>
                      <a:ext cx="5334000" cy="533400"/>
                    </a:xfrm>
                    <a:prstGeom prst="rect">
                      <a:avLst/>
                    </a:prstGeom>
                    <a:noFill/>
                    <a:ln w="9525">
                      <a:noFill/>
                      <a:headEnd/>
                      <a:tailEnd/>
                    </a:ln>
                  </pic:spPr>
                </pic:pic>
              </a:graphicData>
            </a:graphic>
          </wp:inline>
        </w:drawing>
      </w:r>
      <w:bookmarkEnd w:id="604"/>
    </w:p>
    <w:p>
      <w:pPr>
        <w:pStyle w:val="ImageCaption"/>
      </w:pPr>
      <w:r>
        <w:t xml:space="preserve">Another peek at the research design for the Amodeo et al study</w:t>
      </w:r>
    </w:p>
    <w:bookmarkEnd w:id="605"/>
    <w:bookmarkEnd w:id="606"/>
    <w:bookmarkEnd w:id="607"/>
    <w:bookmarkStart w:id="608" w:name="power-in-repeated-measures-anova"/>
    <w:p>
      <w:pPr>
        <w:pStyle w:val="Heading2"/>
      </w:pPr>
      <w:r>
        <w:rPr>
          <w:rStyle w:val="SectionNumber"/>
        </w:rPr>
        <w:t xml:space="preserve">9.6</w:t>
      </w:r>
      <w:r>
        <w:tab/>
      </w:r>
      <w:r>
        <w:t xml:space="preserve">Power in Repeated Measures ANOVA</w:t>
      </w:r>
    </w:p>
    <w:p>
      <w:pPr>
        <w:pStyle w:val="FirstParagraph"/>
      </w:pPr>
      <w:r>
        <w:t xml:space="preserve">The package</w:t>
      </w:r>
      <w:r>
        <w:t xml:space="preserve"> </w:t>
      </w:r>
      <w:r>
        <w:rPr>
          <w:iCs/>
          <w:i/>
        </w:rPr>
        <w:t xml:space="preserve">wp.rmanova</w:t>
      </w:r>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20"/>
        </w:numPr>
        <w:pStyle w:val="Compact"/>
      </w:pPr>
      <w:r>
        <w:rPr>
          <w:iCs/>
          <w:i/>
        </w:rPr>
        <w:t xml:space="preserve">n</w:t>
      </w:r>
      <w:r>
        <w:t xml:space="preserve"> </w:t>
      </w:r>
      <w:r>
        <w:t xml:space="preserve">= sample size (number of individuals in the whole study)</w:t>
      </w:r>
    </w:p>
    <w:p>
      <w:pPr>
        <w:numPr>
          <w:ilvl w:val="0"/>
          <w:numId w:val="1220"/>
        </w:numPr>
        <w:pStyle w:val="Compact"/>
      </w:pPr>
      <w:r>
        <w:rPr>
          <w:iCs/>
          <w:i/>
        </w:rPr>
        <w:t xml:space="preserve">ng</w:t>
      </w:r>
      <w:r>
        <w:t xml:space="preserve"> </w:t>
      </w:r>
      <w:r>
        <w:t xml:space="preserve">= number of groups</w:t>
      </w:r>
    </w:p>
    <w:p>
      <w:pPr>
        <w:numPr>
          <w:ilvl w:val="0"/>
          <w:numId w:val="1220"/>
        </w:numPr>
        <w:pStyle w:val="Compact"/>
      </w:pPr>
      <w:r>
        <w:rPr>
          <w:iCs/>
          <w:i/>
        </w:rPr>
        <w:t xml:space="preserve">nm</w:t>
      </w:r>
      <w:r>
        <w:t xml:space="preserve"> </w:t>
      </w:r>
      <w:r>
        <w:t xml:space="preserve">= number of measurements/conditions/waves</w:t>
      </w:r>
    </w:p>
    <w:p>
      <w:pPr>
        <w:numPr>
          <w:ilvl w:val="0"/>
          <w:numId w:val="1220"/>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w:t>
      </w:r>
    </w:p>
    <w:p>
      <w:pPr>
        <w:numPr>
          <w:ilvl w:val="0"/>
          <w:numId w:val="1220"/>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20"/>
        </w:numPr>
        <w:pStyle w:val="Compact"/>
      </w:pPr>
      <w:r>
        <w:rPr>
          <w:iCs/>
          <w:i/>
        </w:rPr>
        <w:t xml:space="preserve">alpha</w:t>
      </w:r>
      <w:r>
        <w:t xml:space="preserve"> </w:t>
      </w:r>
      <w:r>
        <w:t xml:space="preserve">= is the probability of Type I error; we traditionally set this at .05</w:t>
      </w:r>
    </w:p>
    <w:p>
      <w:pPr>
        <w:numPr>
          <w:ilvl w:val="0"/>
          <w:numId w:val="1220"/>
        </w:numPr>
        <w:pStyle w:val="Compact"/>
      </w:pPr>
      <w:r>
        <w:rPr>
          <w:iCs/>
          <w:i/>
        </w:rPr>
        <w:t xml:space="preserve">power</w:t>
      </w:r>
      <w:r>
        <w:t xml:space="preserve"> </w:t>
      </w:r>
      <w:r>
        <w:t xml:space="preserve">= 1 - P(Type II error) we traditionally set this at .80 (so anything less is less than what we want)</w:t>
      </w:r>
    </w:p>
    <w:p>
      <w:pPr>
        <w:numPr>
          <w:ilvl w:val="0"/>
          <w:numId w:val="1220"/>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w:t>
      </w:r>
      <w:r>
        <w:t xml:space="preserve"> </w:t>
      </w:r>
      <w:r>
        <w:t xml:space="preserve">packages converter to transform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 In the script below:</w:t>
      </w:r>
    </w:p>
    <w:p>
      <w:pPr>
        <w:numPr>
          <w:ilvl w:val="0"/>
          <w:numId w:val="1221"/>
        </w:numPr>
        <w:pStyle w:val="Compact"/>
      </w:pPr>
      <w:r>
        <w:rPr>
          <w:iCs/>
          <w:i/>
        </w:rPr>
        <w:t xml:space="preserve">nscor</w:t>
      </w:r>
      <w:r>
        <w:t xml:space="preserve"> </w:t>
      </w:r>
      <w:r>
        <w:t xml:space="preserve">is the degree of violation of the sphericity assumption. If we think we won’t violate it, we can enter 1.0 or leave it out (the wp.rmanova default is 1.0)</w:t>
      </w:r>
    </w:p>
    <w:p>
      <w:pPr>
        <w:numPr>
          <w:ilvl w:val="0"/>
          <w:numId w:val="1221"/>
        </w:numPr>
        <w:pStyle w:val="Compact"/>
      </w:pPr>
      <w:r>
        <w:rPr>
          <w:iCs/>
          <w:i/>
        </w:rPr>
        <w:t xml:space="preserve">f</w:t>
      </w:r>
      <w:r>
        <w:t xml:space="preserve"> </w:t>
      </w:r>
      <w:r>
        <w:t xml:space="preserve">is the effect size estimate; Cohen suggests that f values of 0.1, 0.25, and 0.4 represent small, medium, and large effect sizes, respectively.</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08"/>
    <w:bookmarkStart w:id="613" w:name="practice-problems-7"/>
    <w:p>
      <w:pPr>
        <w:pStyle w:val="Heading2"/>
      </w:pPr>
      <w:r>
        <w:rPr>
          <w:rStyle w:val="SectionNumber"/>
        </w:rPr>
        <w:t xml:space="preserve">9.7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22"/>
        </w:numPr>
        <w:pStyle w:val="Compact"/>
      </w:pPr>
      <w:r>
        <w:t xml:space="preserve">test the statistical assumptions</w:t>
      </w:r>
    </w:p>
    <w:p>
      <w:pPr>
        <w:numPr>
          <w:ilvl w:val="0"/>
          <w:numId w:val="1222"/>
        </w:numPr>
        <w:pStyle w:val="Compact"/>
      </w:pPr>
      <w:r>
        <w:t xml:space="preserve">conduct a one-way, including</w:t>
      </w:r>
    </w:p>
    <w:p>
      <w:pPr>
        <w:numPr>
          <w:ilvl w:val="1"/>
          <w:numId w:val="1223"/>
        </w:numPr>
        <w:pStyle w:val="Compact"/>
      </w:pPr>
      <w:r>
        <w:t xml:space="preserve">omnibus test and effect size</w:t>
      </w:r>
    </w:p>
    <w:p>
      <w:pPr>
        <w:numPr>
          <w:ilvl w:val="1"/>
          <w:numId w:val="1223"/>
        </w:numPr>
        <w:pStyle w:val="Compact"/>
      </w:pPr>
      <w:r>
        <w:t xml:space="preserve">conduct follow-up testing</w:t>
      </w:r>
    </w:p>
    <w:p>
      <w:pPr>
        <w:numPr>
          <w:ilvl w:val="0"/>
          <w:numId w:val="1222"/>
        </w:numPr>
        <w:pStyle w:val="Compact"/>
      </w:pPr>
      <w:r>
        <w:t xml:space="preserve">write a results section to include a figure and tables</w:t>
      </w:r>
    </w:p>
    <w:bookmarkStart w:id="609" w:name="problem-1-change-the-random-seed-1"/>
    <w:p>
      <w:pPr>
        <w:pStyle w:val="Heading3"/>
      </w:pPr>
      <w:r>
        <w:rPr>
          <w:rStyle w:val="SectionNumber"/>
        </w:rPr>
        <w:t xml:space="preserve">9.7.1</w:t>
      </w:r>
      <w:r>
        <w:tab/>
      </w:r>
      <w:r>
        <w:t xml:space="preserve">Problem #1: Change the Random Seed</w:t>
      </w:r>
    </w:p>
    <w:p>
      <w:pPr>
        <w:pStyle w:val="FirstParagraph"/>
      </w:pPr>
      <w:r>
        <w:t xml:space="preserve">If repeated measures ANOVA is new to you, perhaps change the random seed and follow-along with the lesson.</w:t>
      </w:r>
    </w:p>
    <w:bookmarkEnd w:id="609"/>
    <w:bookmarkStart w:id="610" w:name="problem-2-increase-n"/>
    <w:p>
      <w:pPr>
        <w:pStyle w:val="Heading3"/>
      </w:pPr>
      <w:r>
        <w:rPr>
          <w:rStyle w:val="SectionNumber"/>
        </w:rPr>
        <w:t xml:space="preserve">9.7.2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10"/>
    <w:bookmarkStart w:id="611" w:name="problem-3-try-something-entirely-new"/>
    <w:p>
      <w:pPr>
        <w:pStyle w:val="Heading3"/>
      </w:pPr>
      <w:r>
        <w:rPr>
          <w:rStyle w:val="SectionNumber"/>
        </w:rPr>
        <w:t xml:space="preserve">9.7.3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11"/>
    <w:bookmarkStart w:id="612" w:name="grading-rubric-3"/>
    <w:p>
      <w:pPr>
        <w:pStyle w:val="Heading3"/>
      </w:pPr>
      <w:r>
        <w:rPr>
          <w:rStyle w:val="SectionNumber"/>
        </w:rPr>
        <w:t xml:space="preserve">9.7.4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12"/>
    <w:bookmarkEnd w:id="613"/>
    <w:bookmarkStart w:id="617" w:name="bonus-reel-1"/>
    <w:p>
      <w:pPr>
        <w:pStyle w:val="Heading2"/>
      </w:pPr>
      <w:r>
        <w:rPr>
          <w:rStyle w:val="SectionNumber"/>
        </w:rPr>
        <w:t xml:space="preserve">9.8</w:t>
      </w:r>
      <w:r>
        <w:tab/>
      </w:r>
      <w:r>
        <w:t xml:space="preserve">Bonus Reel:</w:t>
      </w:r>
    </w:p>
    <w:p>
      <w:pPr>
        <w:pStyle w:val="CaptionedFigure"/>
      </w:pPr>
      <w:bookmarkStart w:id="616" w:name="id"/>
      <w:r>
        <w:drawing>
          <wp:inline>
            <wp:extent cx="5334000" cy="1815280"/>
            <wp:effectExtent b="0" l="0" r="0" t="0"/>
            <wp:docPr descr="Image of a filmstrip" title="" id="614" name="Picture"/>
            <a:graphic>
              <a:graphicData uri="http://schemas.openxmlformats.org/drawingml/2006/picture">
                <pic:pic>
                  <pic:nvPicPr>
                    <pic:cNvPr descr="images/film-strip-1.jpg" id="615" name="Picture"/>
                    <pic:cNvPicPr>
                      <a:picLocks noChangeArrowheads="1" noChangeAspect="1"/>
                    </pic:cNvPicPr>
                  </pic:nvPicPr>
                  <pic:blipFill>
                    <a:blip r:embed="rId376"/>
                    <a:stretch>
                      <a:fillRect/>
                    </a:stretch>
                  </pic:blipFill>
                  <pic:spPr bwMode="auto">
                    <a:xfrm>
                      <a:off x="0" y="0"/>
                      <a:ext cx="5334000" cy="1815280"/>
                    </a:xfrm>
                    <a:prstGeom prst="rect">
                      <a:avLst/>
                    </a:prstGeom>
                    <a:noFill/>
                    <a:ln w="9525">
                      <a:noFill/>
                      <a:headEnd/>
                      <a:tailEnd/>
                    </a:ln>
                  </pic:spPr>
                </pic:pic>
              </a:graphicData>
            </a:graphic>
          </wp:inline>
        </w:drawing>
      </w:r>
      <w:bookmarkEnd w:id="616"/>
    </w:p>
    <w:p>
      <w:pPr>
        <w:pStyle w:val="ImageCaption"/>
      </w:pPr>
      <w:r>
        <w:t xml:space="preserve">Image of a filmstrip</w:t>
      </w:r>
    </w:p>
    <w:p>
      <w:pPr>
        <w:pStyle w:val="BodyText"/>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Note that this package results in the multivariate output. The</w:t>
      </w:r>
      <w:r>
        <w:t xml:space="preserve"> </w:t>
      </w:r>
      <w:r>
        <w:rPr>
          <w:iCs/>
          <w:i/>
        </w:rPr>
        <w:t xml:space="preserve">p</w:t>
      </w:r>
      <w:r>
        <w:t xml:space="preserve"> </w:t>
      </w:r>
      <w:r>
        <w:t xml:space="preserve">value of the omnibus</w:t>
      </w:r>
      <w:r>
        <w:t xml:space="preserve"> </w:t>
      </w:r>
      <w:r>
        <w:rPr>
          <w:iCs/>
          <w:i/>
        </w:rPr>
        <w:t xml:space="preserve">F</w:t>
      </w:r>
      <w:r>
        <w:t xml:space="preserve"> </w:t>
      </w:r>
      <w:r>
        <w:t xml:space="preserve">was non-significant from the start (</w:t>
      </w:r>
      <w:r>
        <w:rPr>
          <w:iCs/>
          <w:i/>
        </w:rPr>
        <w:t xml:space="preserve">p</w:t>
      </w:r>
      <w:r>
        <w:t xml:space="preserve"> </w:t>
      </w:r>
      <w:r>
        <w:t xml:space="preserve">= .213).</w:t>
      </w:r>
    </w:p>
    <w:p>
      <w:pPr>
        <w:pStyle w:val="SourceCode"/>
      </w:pPr>
      <w:r>
        <w:rPr>
          <w:rStyle w:val="FunctionTok"/>
        </w:rPr>
        <w:t xml:space="preserve">library</w:t>
      </w:r>
      <w:r>
        <w:rPr>
          <w:rStyle w:val="NormalTok"/>
        </w:rPr>
        <w:t xml:space="preserve">(car)</w:t>
      </w:r>
      <w:r>
        <w:br/>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analysis </w:t>
      </w:r>
      <w:r>
        <w:rPr>
          <w:rStyle w:val="OtherTok"/>
        </w:rPr>
        <w:t xml:space="preserve">&lt;-</w:t>
      </w:r>
      <w:r>
        <w:rPr>
          <w:rStyle w:val="NormalTok"/>
        </w:rPr>
        <w:t xml:space="preserve"> </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r>
        <w:br/>
      </w: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bookmarkEnd w:id="617"/>
    <w:bookmarkEnd w:id="618"/>
    <w:bookmarkStart w:id="690" w:name="Mixed"/>
    <w:p>
      <w:pPr>
        <w:pStyle w:val="Heading1"/>
      </w:pPr>
      <w:r>
        <w:rPr>
          <w:rStyle w:val="SectionNumber"/>
        </w:rPr>
        <w:t xml:space="preserve">10</w:t>
      </w:r>
      <w:r>
        <w:tab/>
      </w:r>
      <w:r>
        <w:t xml:space="preserve">Mixed Design ANOVA</w:t>
      </w:r>
    </w:p>
    <w:p>
      <w:pPr>
        <w:pStyle w:val="FirstParagraph"/>
      </w:pPr>
      <w:hyperlink r:id="rId619">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27"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20"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24"/>
        </w:numPr>
        <w:pStyle w:val="Compact"/>
      </w:pPr>
      <w:r>
        <w:t xml:space="preserve">Evaluate the suitability of a research design/question and dataset for conducting a mixed design ANOVA; identify alternatives if the data is not suitable.</w:t>
      </w:r>
    </w:p>
    <w:p>
      <w:pPr>
        <w:numPr>
          <w:ilvl w:val="0"/>
          <w:numId w:val="1224"/>
        </w:numPr>
        <w:pStyle w:val="Compact"/>
      </w:pPr>
      <w:r>
        <w:t xml:space="preserve">Test the assumptions for mixed design ANOVA.</w:t>
      </w:r>
    </w:p>
    <w:p>
      <w:pPr>
        <w:numPr>
          <w:ilvl w:val="0"/>
          <w:numId w:val="1224"/>
        </w:numPr>
        <w:pStyle w:val="Compact"/>
      </w:pPr>
      <w:r>
        <w:t xml:space="preserve">Conduct a mixed design ANOVA (omnibus and follow-up) in R.</w:t>
      </w:r>
    </w:p>
    <w:p>
      <w:pPr>
        <w:numPr>
          <w:ilvl w:val="0"/>
          <w:numId w:val="1224"/>
        </w:numPr>
        <w:pStyle w:val="Compact"/>
      </w:pPr>
      <w:r>
        <w:t xml:space="preserve">Interpret output from the mixed design ANOVA (and follow-up).</w:t>
      </w:r>
    </w:p>
    <w:p>
      <w:pPr>
        <w:numPr>
          <w:ilvl w:val="0"/>
          <w:numId w:val="1224"/>
        </w:numPr>
        <w:pStyle w:val="Compact"/>
      </w:pPr>
      <w:r>
        <w:t xml:space="preserve">Prepare an APA style results section of the mixed design ANOVA output.</w:t>
      </w:r>
    </w:p>
    <w:p>
      <w:pPr>
        <w:numPr>
          <w:ilvl w:val="0"/>
          <w:numId w:val="1224"/>
        </w:numPr>
        <w:pStyle w:val="Compact"/>
      </w:pPr>
      <w:r>
        <w:t xml:space="preserve">Conduct a power analysis for mixed design ANOVA.</w:t>
      </w:r>
    </w:p>
    <w:bookmarkEnd w:id="620"/>
    <w:bookmarkStart w:id="621"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IIn either case the practice options suggest that you:</w:t>
      </w:r>
    </w:p>
    <w:p>
      <w:pPr>
        <w:numPr>
          <w:ilvl w:val="0"/>
          <w:numId w:val="1225"/>
        </w:numPr>
        <w:pStyle w:val="Compact"/>
      </w:pPr>
      <w:r>
        <w:t xml:space="preserve">test the statistical assumptions</w:t>
      </w:r>
    </w:p>
    <w:p>
      <w:pPr>
        <w:numPr>
          <w:ilvl w:val="0"/>
          <w:numId w:val="1225"/>
        </w:numPr>
        <w:pStyle w:val="Compact"/>
      </w:pPr>
      <w:r>
        <w:t xml:space="preserve">conduct a mixed design ANOVA, including</w:t>
      </w:r>
    </w:p>
    <w:p>
      <w:pPr>
        <w:numPr>
          <w:ilvl w:val="1"/>
          <w:numId w:val="1226"/>
        </w:numPr>
        <w:pStyle w:val="Compact"/>
      </w:pPr>
      <w:r>
        <w:t xml:space="preserve">omnibus test and effect size</w:t>
      </w:r>
    </w:p>
    <w:p>
      <w:pPr>
        <w:numPr>
          <w:ilvl w:val="1"/>
          <w:numId w:val="1226"/>
        </w:numPr>
        <w:pStyle w:val="Compact"/>
      </w:pPr>
      <w:r>
        <w:t xml:space="preserve">report main and interaction effects</w:t>
      </w:r>
    </w:p>
    <w:p>
      <w:pPr>
        <w:numPr>
          <w:ilvl w:val="1"/>
          <w:numId w:val="1226"/>
        </w:numPr>
        <w:pStyle w:val="Compact"/>
      </w:pPr>
      <w:r>
        <w:t xml:space="preserve">conduct follow-up testing of simple main effects</w:t>
      </w:r>
    </w:p>
    <w:p>
      <w:pPr>
        <w:numPr>
          <w:ilvl w:val="0"/>
          <w:numId w:val="1225"/>
        </w:numPr>
        <w:pStyle w:val="Compact"/>
      </w:pPr>
      <w:r>
        <w:t xml:space="preserve">write a results section to include a figure and tables</w:t>
      </w:r>
    </w:p>
    <w:bookmarkEnd w:id="621"/>
    <w:bookmarkStart w:id="625"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27"/>
        </w:numPr>
        <w:pStyle w:val="Compact"/>
      </w:pPr>
      <w:r>
        <w:t xml:space="preserve">Repeated Measures ANOVA in R: The Ultimate Guide. (n.d.). Datanovia. Retrieved October 19, 2020, from</w:t>
      </w:r>
      <w:r>
        <w:t xml:space="preserve"> </w:t>
      </w:r>
      <w:hyperlink r:id="rId622">
        <w:r>
          <w:rPr>
            <w:rStyle w:val="Hyperlink"/>
          </w:rPr>
          <w:t xml:space="preserve">https://www.datanovia.com/en/lessons/repeated-measures-anova-in-r/</w:t>
        </w:r>
      </w:hyperlink>
    </w:p>
    <w:p>
      <w:pPr>
        <w:numPr>
          <w:ilvl w:val="1"/>
          <w:numId w:val="1228"/>
        </w:numPr>
        <w:pStyle w:val="Compact"/>
      </w:pPr>
      <w:r>
        <w:t xml:space="preserve">This website is an excellent guide for both one-way repeated measures and mixed design ANOVA. It is a great resource for both the conceptual and procedural. This is the guide I have used for the basis of the lecture. Working through their example would be provide an additional, excellent, opportunity for practice.</w:t>
      </w:r>
    </w:p>
    <w:p>
      <w:pPr>
        <w:numPr>
          <w:ilvl w:val="0"/>
          <w:numId w:val="122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23">
        <w:r>
          <w:rPr>
            <w:rStyle w:val="Hyperlink"/>
          </w:rPr>
          <w:t xml:space="preserve">https://doi.org/10.1177/1368430216682350</w:t>
        </w:r>
      </w:hyperlink>
    </w:p>
    <w:p>
      <w:pPr>
        <w:numPr>
          <w:ilvl w:val="1"/>
          <w:numId w:val="122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29"/>
        </w:numPr>
        <w:pStyle w:val="Compact"/>
      </w:pPr>
      <w:r>
        <w:t xml:space="preserve">Full-text of the article is available at the</w:t>
      </w:r>
      <w:r>
        <w:t xml:space="preserve"> </w:t>
      </w:r>
      <w:hyperlink r:id="rId624">
        <w:r>
          <w:rPr>
            <w:rStyle w:val="Hyperlink"/>
          </w:rPr>
          <w:t xml:space="preserve">authors’ ResearchGate</w:t>
        </w:r>
      </w:hyperlink>
      <w:r>
        <w:t xml:space="preserve">.</w:t>
      </w:r>
    </w:p>
    <w:bookmarkEnd w:id="625"/>
    <w:bookmarkStart w:id="626"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26"/>
    <w:bookmarkEnd w:id="627"/>
    <w:bookmarkStart w:id="631"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30"/>
        </w:numPr>
        <w:pStyle w:val="Compact"/>
      </w:pPr>
      <w:r>
        <w:t xml:space="preserve">at least two independent variables.</w:t>
      </w:r>
    </w:p>
    <w:p>
      <w:pPr>
        <w:numPr>
          <w:ilvl w:val="0"/>
          <w:numId w:val="123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31"/>
        </w:numPr>
        <w:pStyle w:val="Compact"/>
      </w:pPr>
      <w:r>
        <w:t xml:space="preserve">one is a between-subjects factor, and</w:t>
      </w:r>
    </w:p>
    <w:p>
      <w:pPr>
        <w:numPr>
          <w:ilvl w:val="1"/>
          <w:numId w:val="1231"/>
        </w:numPr>
        <w:pStyle w:val="Compact"/>
      </w:pPr>
      <w:r>
        <w:t xml:space="preserve">one is a repeated-measures (i.e., within-subjects) factor.</w:t>
      </w:r>
    </w:p>
    <w:p>
      <w:pPr>
        <w:numPr>
          <w:ilvl w:val="0"/>
          <w:numId w:val="1230"/>
        </w:numPr>
        <w:pStyle w:val="Compact"/>
      </w:pPr>
      <w:r>
        <w:t xml:space="preserve">In essence, we are simultaneously conducting</w:t>
      </w:r>
    </w:p>
    <w:p>
      <w:pPr>
        <w:numPr>
          <w:ilvl w:val="1"/>
          <w:numId w:val="1232"/>
        </w:numPr>
        <w:pStyle w:val="Compact"/>
      </w:pPr>
      <w:r>
        <w:t xml:space="preserve">a one-way independent ANOVA and a</w:t>
      </w:r>
    </w:p>
    <w:p>
      <w:pPr>
        <w:numPr>
          <w:ilvl w:val="1"/>
          <w:numId w:val="1232"/>
        </w:numPr>
        <w:pStyle w:val="Compact"/>
      </w:pPr>
      <w:r>
        <w:t xml:space="preserve">a one-way repeated-measures ANOVA.</w:t>
      </w:r>
    </w:p>
    <w:p>
      <w:pPr>
        <w:pStyle w:val="FirstParagraph"/>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p>
      <w:pPr>
        <w:pStyle w:val="CaptionedFigure"/>
      </w:pPr>
      <w:r>
        <w:drawing>
          <wp:inline>
            <wp:extent cx="5334000" cy="3527777"/>
            <wp:effectExtent b="0" l="0" r="0" t="0"/>
            <wp:docPr descr="Image of a workflow for mixed design ANOVA" title="" id="629" name="Picture"/>
            <a:graphic>
              <a:graphicData uri="http://schemas.openxmlformats.org/drawingml/2006/picture">
                <pic:pic>
                  <pic:nvPicPr>
                    <pic:cNvPr descr="images/mixed/mx_workflow.jpg" id="630" name="Picture"/>
                    <pic:cNvPicPr>
                      <a:picLocks noChangeArrowheads="1" noChangeAspect="1"/>
                    </pic:cNvPicPr>
                  </pic:nvPicPr>
                  <pic:blipFill>
                    <a:blip r:embed="rId628"/>
                    <a:stretch>
                      <a:fillRect/>
                    </a:stretch>
                  </pic:blipFill>
                  <pic:spPr bwMode="auto">
                    <a:xfrm>
                      <a:off x="0" y="0"/>
                      <a:ext cx="5334000" cy="3527777"/>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33"/>
        </w:numPr>
        <w:pStyle w:val="Compact"/>
      </w:pPr>
      <w:r>
        <w:t xml:space="preserve">Exploring the data/evaluating the assumptions</w:t>
      </w:r>
    </w:p>
    <w:p>
      <w:pPr>
        <w:numPr>
          <w:ilvl w:val="0"/>
          <w:numId w:val="1233"/>
        </w:numPr>
        <w:pStyle w:val="Compact"/>
      </w:pPr>
      <w:r>
        <w:t xml:space="preserve">Evaluating the omnibus test</w:t>
      </w:r>
    </w:p>
    <w:p>
      <w:pPr>
        <w:numPr>
          <w:ilvl w:val="0"/>
          <w:numId w:val="1233"/>
        </w:numPr>
        <w:pStyle w:val="Compact"/>
      </w:pPr>
      <w:r>
        <w:t xml:space="preserve">Follow-up to the omnibus</w:t>
      </w:r>
    </w:p>
    <w:p>
      <w:pPr>
        <w:numPr>
          <w:ilvl w:val="1"/>
          <w:numId w:val="1234"/>
        </w:numPr>
        <w:pStyle w:val="Compact"/>
      </w:pPr>
      <w:r>
        <w:t xml:space="preserve">if significant interaction effect: simple main effects and further follow-up to those</w:t>
      </w:r>
    </w:p>
    <w:p>
      <w:pPr>
        <w:numPr>
          <w:ilvl w:val="1"/>
          <w:numId w:val="1234"/>
        </w:numPr>
        <w:pStyle w:val="Compact"/>
      </w:pPr>
      <w:r>
        <w:t xml:space="preserve">if significant main effect (but no significant interaction effect), identify source of significance in the main effect</w:t>
      </w:r>
    </w:p>
    <w:p>
      <w:pPr>
        <w:numPr>
          <w:ilvl w:val="1"/>
          <w:numId w:val="1234"/>
        </w:numPr>
        <w:pStyle w:val="Compact"/>
      </w:pPr>
      <w:r>
        <w:t xml:space="preserve">if no significance, stop</w:t>
      </w:r>
    </w:p>
    <w:p>
      <w:pPr>
        <w:numPr>
          <w:ilvl w:val="0"/>
          <w:numId w:val="1233"/>
        </w:numPr>
        <w:pStyle w:val="Compact"/>
      </w:pPr>
      <w:r>
        <w:t xml:space="preserve">Write it up with tables, figure(s)</w:t>
      </w:r>
    </w:p>
    <w:p>
      <w:pPr>
        <w:pStyle w:val="FirstParagraph"/>
      </w:pPr>
      <w:r>
        <w:t xml:space="preserve">Assumptions for the mixed design ANOVA include the following:</w:t>
      </w:r>
    </w:p>
    <w:p>
      <w:pPr>
        <w:numPr>
          <w:ilvl w:val="0"/>
          <w:numId w:val="1235"/>
        </w:numPr>
        <w:pStyle w:val="Compact"/>
      </w:pPr>
      <w:r>
        <w:t xml:space="preserve">The dependent variable should be continuous with no significant outliers in any cell of the design</w:t>
      </w:r>
    </w:p>
    <w:p>
      <w:pPr>
        <w:numPr>
          <w:ilvl w:val="1"/>
          <w:numId w:val="123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35"/>
        </w:numPr>
        <w:pStyle w:val="Compact"/>
      </w:pPr>
      <w:r>
        <w:t xml:space="preserve">The DV should be approximately normally distributed in each cell of the design</w:t>
      </w:r>
    </w:p>
    <w:p>
      <w:pPr>
        <w:numPr>
          <w:ilvl w:val="1"/>
          <w:numId w:val="123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3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38"/>
        </w:numPr>
        <w:pStyle w:val="Compact"/>
      </w:pPr>
      <w:r>
        <w:t xml:space="preserve">For 2- and 3- way ANOVAs, violations of the normality assumption might be addressed by removing extreme outliers or considering transformations of the data. Transformations, though, introduce their own compexities regarding interpretation. Kline’s text</w:t>
      </w:r>
      <w:r>
        <w:t xml:space="preserve"> </w:t>
      </w:r>
      <w:r>
        <w:t xml:space="preserve">(</w:t>
      </w:r>
      <w:hyperlink w:anchor="ref-kline_principles_2016">
        <w:r>
          <w:rPr>
            <w:rStyle w:val="Hyperlink"/>
          </w:rPr>
          <w:t xml:space="preserve">2016</w:t>
        </w:r>
      </w:hyperlink>
      <w:r>
        <w:t xml:space="preserve">)</w:t>
      </w:r>
      <w:r>
        <w:t xml:space="preserve"> </w:t>
      </w:r>
      <w:r>
        <w:t xml:space="preserve">provides excellent coverage of options.</w:t>
      </w:r>
    </w:p>
    <w:p>
      <w:pPr>
        <w:numPr>
          <w:ilvl w:val="0"/>
          <w:numId w:val="123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38"/>
        </w:numPr>
        <w:pStyle w:val="Compact"/>
      </w:pPr>
      <w:r>
        <w:t xml:space="preserve">If there are three or more waves/conditions and the sample is large, it may be possible to run a multi-level, model.</w:t>
      </w:r>
    </w:p>
    <w:p>
      <w:pPr>
        <w:numPr>
          <w:ilvl w:val="0"/>
          <w:numId w:val="1238"/>
        </w:numPr>
        <w:pStyle w:val="Compact"/>
      </w:pPr>
      <w:r>
        <w:t xml:space="preserve">In the absence of alternatives, it may be necessary to run the mixed design with the violated assumptions, but report them.</w:t>
      </w:r>
    </w:p>
    <w:p>
      <w:pPr>
        <w:numPr>
          <w:ilvl w:val="0"/>
          <w:numId w:val="1238"/>
        </w:numPr>
        <w:pStyle w:val="Compact"/>
      </w:pPr>
      <w:r>
        <w:t xml:space="preserve">….and more. Internet searches continue to offer new approaches and alternatives.</w:t>
      </w:r>
    </w:p>
    <w:bookmarkEnd w:id="631"/>
    <w:bookmarkStart w:id="638"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32">
        <w:r>
          <w:rPr>
            <w:rStyle w:val="Hyperlink"/>
            <w:iCs/>
            <w:i/>
          </w:rPr>
          <w:t xml:space="preserve">Friends</w:t>
        </w:r>
      </w:hyperlink>
      <w:r>
        <w:t xml:space="preserve"> </w:t>
      </w:r>
      <w:r>
        <w:t xml:space="preserve">or</w:t>
      </w:r>
      <w:r>
        <w:t xml:space="preserve"> </w:t>
      </w:r>
      <w:hyperlink r:id="rId633">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relatable and were engaged in regular activities of daily living. The Friends series featured characters who were predominantly White, cis-gendered,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39"/>
        </w:numPr>
        <w:pStyle w:val="Compact"/>
      </w:pPr>
      <w:r>
        <w:rPr>
          <w:iCs/>
          <w:i/>
        </w:rPr>
        <w:t xml:space="preserve">AttWhite</w:t>
      </w:r>
      <w:r>
        <w:t xml:space="preserve">: attitudes toward White people; higher scores reflect greater liking</w:t>
      </w:r>
    </w:p>
    <w:p>
      <w:pPr>
        <w:numPr>
          <w:ilvl w:val="0"/>
          <w:numId w:val="1239"/>
        </w:numPr>
        <w:pStyle w:val="Compact"/>
      </w:pPr>
      <w:r>
        <w:rPr>
          <w:iCs/>
          <w:i/>
        </w:rPr>
        <w:t xml:space="preserve">AttArab</w:t>
      </w:r>
      <w:r>
        <w:t xml:space="preserve">: attitudes toward Arab people; higher scores reflect greater liking</w:t>
      </w:r>
    </w:p>
    <w:p>
      <w:pPr>
        <w:numPr>
          <w:ilvl w:val="0"/>
          <w:numId w:val="123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419600" cy="1511300"/>
            <wp:effectExtent b="0" l="0" r="0" t="0"/>
            <wp:docPr descr="Image of the design for the Murrar and Brauer (2018) study" title="" id="635" name="Picture"/>
            <a:graphic>
              <a:graphicData uri="http://schemas.openxmlformats.org/drawingml/2006/picture">
                <pic:pic>
                  <pic:nvPicPr>
                    <pic:cNvPr descr="images/mixed/Murrar_design.jpg" id="636" name="Picture"/>
                    <pic:cNvPicPr>
                      <a:picLocks noChangeArrowheads="1" noChangeAspect="1"/>
                    </pic:cNvPicPr>
                  </pic:nvPicPr>
                  <pic:blipFill>
                    <a:blip r:embed="rId634"/>
                    <a:stretch>
                      <a:fillRect/>
                    </a:stretch>
                  </pic:blipFill>
                  <pic:spPr bwMode="auto">
                    <a:xfrm>
                      <a:off x="0" y="0"/>
                      <a:ext cx="4419600" cy="151130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37" w:name="Xdfe130c1aeb4269ba89b6a181b36fda22dd5d34"/>
    <w:p>
      <w:pPr>
        <w:pStyle w:val="Heading3"/>
      </w:pPr>
      <w:r>
        <w:rPr>
          <w:rStyle w:val="SectionNumber"/>
        </w:rPr>
        <w:t xml:space="preserve">10.3.1</w:t>
      </w:r>
      <w:r>
        <w:tab/>
      </w:r>
      <w:r>
        <w:t xml:space="preserve">Simulating the data from the journal article</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40"/>
        </w:numPr>
        <w:pStyle w:val="Compact"/>
      </w:pPr>
      <w:r>
        <w:t xml:space="preserve">rowID and caseID to be unordered factors</w:t>
      </w:r>
    </w:p>
    <w:p>
      <w:pPr>
        <w:numPr>
          <w:ilvl w:val="0"/>
          <w:numId w:val="1240"/>
        </w:numPr>
        <w:pStyle w:val="Compact"/>
      </w:pPr>
      <w:r>
        <w:t xml:space="preserve">Wave and COND to be ordered factors</w:t>
      </w:r>
    </w:p>
    <w:p>
      <w:pPr>
        <w:numPr>
          <w:ilvl w:val="0"/>
          <w:numId w:val="124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41"/>
        </w:numPr>
        <w:pStyle w:val="Compact"/>
      </w:pPr>
      <w:r>
        <w:t xml:space="preserve">caseID from integer to factor</w:t>
      </w:r>
    </w:p>
    <w:p>
      <w:pPr>
        <w:numPr>
          <w:ilvl w:val="0"/>
          <w:numId w:val="1241"/>
        </w:numPr>
        <w:pStyle w:val="Compact"/>
      </w:pPr>
      <w:r>
        <w:t xml:space="preserve">Wave and COND from factor to ordered factors</w:t>
      </w:r>
    </w:p>
    <w:p>
      <w:pPr>
        <w:numPr>
          <w:ilvl w:val="1"/>
          <w:numId w:val="124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w:t>
      </w:r>
      <w:r>
        <w:t xml:space="preserve">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37"/>
    <w:bookmarkEnd w:id="638"/>
    <w:bookmarkStart w:id="682" w:name="Xfc6a9c0916355b16a1f4d1a85cf47a7541334ca"/>
    <w:p>
      <w:pPr>
        <w:pStyle w:val="Heading2"/>
      </w:pPr>
      <w:r>
        <w:rPr>
          <w:rStyle w:val="SectionNumber"/>
        </w:rPr>
        <w:t xml:space="preserve">10.4</w:t>
      </w:r>
      <w:r>
        <w:tab/>
      </w:r>
      <w:r>
        <w:t xml:space="preserve">Working the Mixed Design ANOVA with R packages</w:t>
      </w:r>
    </w:p>
    <w:bookmarkStart w:id="655"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623687"/>
            <wp:effectExtent b="0" l="0" r="0" t="0"/>
            <wp:docPr descr="Image of the workflow showing that we are on the “Evaluating assumptions” portion" title="" id="640" name="Picture"/>
            <a:graphic>
              <a:graphicData uri="http://schemas.openxmlformats.org/drawingml/2006/picture">
                <pic:pic>
                  <pic:nvPicPr>
                    <pic:cNvPr descr="images/mixed/mx_Assumptions.jpg" id="641" name="Picture"/>
                    <pic:cNvPicPr>
                      <a:picLocks noChangeArrowheads="1" noChangeAspect="1"/>
                    </pic:cNvPicPr>
                  </pic:nvPicPr>
                  <pic:blipFill>
                    <a:blip r:embed="rId639"/>
                    <a:stretch>
                      <a:fillRect/>
                    </a:stretch>
                  </pic:blipFill>
                  <pic:spPr bwMode="auto">
                    <a:xfrm>
                      <a:off x="0" y="0"/>
                      <a:ext cx="5334000" cy="3623687"/>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First, let’s examine the overal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(Murrar_df)</w:t>
      </w:r>
    </w:p>
    <w:p>
      <w:pPr>
        <w:pStyle w:val="SourceCode"/>
      </w:pPr>
      <w:r>
        <w:rPr>
          <w:rStyle w:val="VerbatimChar"/>
        </w:rPr>
        <w:t xml:space="preserve">         vars   n   mean     sd median trimmed    mad    min    max  range</w:t>
      </w:r>
      <w:r>
        <w:br/>
      </w:r>
      <w:r>
        <w:rPr>
          <w:rStyle w:val="VerbatimChar"/>
        </w:rPr>
        <w:t xml:space="preserve">rowID*      1 579 290.00 167.29 290.00  290.00 214.98   1.00 579.00 578.00</w:t>
      </w:r>
      <w:r>
        <w:br/>
      </w:r>
      <w:r>
        <w:rPr>
          <w:rStyle w:val="VerbatimChar"/>
        </w:rPr>
        <w:t xml:space="preserve">caseID*     2 579  97.00  55.76  97.00   97.00  71.16   1.00 193.00 192.00</w:t>
      </w:r>
      <w:r>
        <w:br/>
      </w:r>
      <w:r>
        <w:rPr>
          <w:rStyle w:val="VerbatimChar"/>
        </w:rPr>
        <w:t xml:space="preserve">Wave*       3 579   2.00   0.82   2.00    2.00   1.48   1.00   3.00   2.00</w:t>
      </w:r>
      <w:r>
        <w:br/>
      </w:r>
      <w:r>
        <w:rPr>
          <w:rStyle w:val="VerbatimChar"/>
        </w:rPr>
        <w:t xml:space="preserve">COND*       4 579   1.49   0.50   1.00    1.49   0.00   1.00   2.00   1.00</w:t>
      </w:r>
      <w:r>
        <w:br/>
      </w:r>
      <w:r>
        <w:rPr>
          <w:rStyle w:val="VerbatimChar"/>
        </w:rPr>
        <w:t xml:space="preserve">AttArab     5 579  66.84  19.75  68.04   67.64  20.38   6.14 100.00  93.86</w:t>
      </w:r>
      <w:r>
        <w:br/>
      </w:r>
      <w:r>
        <w:rPr>
          <w:rStyle w:val="VerbatimChar"/>
        </w:rPr>
        <w:t xml:space="preserve">AttWhite    6 579  75.31  17.02  76.72   76.19  18.50  23.03 100.00  76.97</w:t>
      </w:r>
      <w:r>
        <w:br/>
      </w:r>
      <w:r>
        <w:rPr>
          <w:rStyle w:val="VerbatimChar"/>
        </w:rPr>
        <w:t xml:space="preserve">Diff        7 579   8.47  26.33   8.65    8.50  25.73 -71.51  90.74 162.25</w:t>
      </w:r>
      <w:r>
        <w:br/>
      </w:r>
      <w:r>
        <w:rPr>
          <w:rStyle w:val="VerbatimChar"/>
        </w:rPr>
        <w:t xml:space="preserve">          skew kurtosis   se</w:t>
      </w:r>
      <w:r>
        <w:br/>
      </w:r>
      <w:r>
        <w:rPr>
          <w:rStyle w:val="VerbatimChar"/>
        </w:rPr>
        <w:t xml:space="preserve">rowID*    0.00    -1.21 6.95</w:t>
      </w:r>
      <w:r>
        <w:br/>
      </w:r>
      <w:r>
        <w:rPr>
          <w:rStyle w:val="VerbatimChar"/>
        </w:rPr>
        <w:t xml:space="preserve">caseID*   0.00    -1.21 2.32</w:t>
      </w:r>
      <w:r>
        <w:br/>
      </w:r>
      <w:r>
        <w:rPr>
          <w:rStyle w:val="VerbatimChar"/>
        </w:rPr>
        <w:t xml:space="preserve">Wave*     0.00    -1.51 0.03</w:t>
      </w:r>
      <w:r>
        <w:br/>
      </w:r>
      <w:r>
        <w:rPr>
          <w:rStyle w:val="VerbatimChar"/>
        </w:rPr>
        <w:t xml:space="preserve">COND*     0.03    -2.00 0.02</w:t>
      </w:r>
      <w:r>
        <w:br/>
      </w:r>
      <w:r>
        <w:rPr>
          <w:rStyle w:val="VerbatimChar"/>
        </w:rPr>
        <w:t xml:space="preserve">AttArab  -0.39    -0.16 0.82</w:t>
      </w:r>
      <w:r>
        <w:br/>
      </w:r>
      <w:r>
        <w:rPr>
          <w:rStyle w:val="VerbatimChar"/>
        </w:rPr>
        <w:t xml:space="preserve">AttWhite -0.37    -0.51 0.71</w:t>
      </w:r>
      <w:r>
        <w:br/>
      </w:r>
      <w:r>
        <w:rPr>
          <w:rStyle w:val="VerbatimChar"/>
        </w:rPr>
        <w:t xml:space="preserve">Diff      0.03     0.00 1.09</w:t>
      </w:r>
    </w:p>
    <w:p>
      <w:pPr>
        <w:pStyle w:val="FirstParagraph"/>
      </w:pPr>
      <w:r>
        <w:t xml:space="preserve">Our analysis will use the difference score (Diff) as the dependent variable. Let’s look at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X11    1 Baseline      Friends    1 98  9.3064898 23.90867  8.804  8.9906625</w:t>
      </w:r>
      <w:r>
        <w:br/>
      </w:r>
      <w:r>
        <w:rPr>
          <w:rStyle w:val="VerbatimChar"/>
        </w:rPr>
        <w:t xml:space="preserve">X12    2    Post1      Friends    1 98 15.9261327 26.41789 16.191 16.2309375</w:t>
      </w:r>
      <w:r>
        <w:br/>
      </w:r>
      <w:r>
        <w:rPr>
          <w:rStyle w:val="VerbatimChar"/>
        </w:rPr>
        <w:t xml:space="preserve">X13    3    Post2      Friends    1 98 11.9540102 23.33602 10.882 11.8340000</w:t>
      </w:r>
      <w:r>
        <w:br/>
      </w:r>
      <w:r>
        <w:rPr>
          <w:rStyle w:val="VerbatimChar"/>
        </w:rPr>
        <w:t xml:space="preserve">X14    4 Baseline LittleMosque    1 95  9.7331158 30.51895 10.797 10.5544156</w:t>
      </w:r>
      <w:r>
        <w:br/>
      </w:r>
      <w:r>
        <w:rPr>
          <w:rStyle w:val="VerbatimChar"/>
        </w:rPr>
        <w:t xml:space="preserve">X15    5    Post1 LittleMosque    1 95 -0.1486632 26.96858 -1.280 -0.9402727</w:t>
      </w:r>
      <w:r>
        <w:br/>
      </w:r>
      <w:r>
        <w:rPr>
          <w:rStyle w:val="VerbatimChar"/>
        </w:rPr>
        <w:t xml:space="preserve">X16    6    Post2 LittleMosque    1 95  3.6704737 23.66524  1.860  3.7857403</w:t>
      </w:r>
      <w:r>
        <w:br/>
      </w:r>
      <w:r>
        <w:rPr>
          <w:rStyle w:val="VerbatimChar"/>
        </w:rPr>
        <w:t xml:space="preserve">         mad     min    max   range        skew    kurtosis       se</w:t>
      </w:r>
      <w:r>
        <w:br/>
      </w:r>
      <w:r>
        <w:rPr>
          <w:rStyle w:val="VerbatimChar"/>
        </w:rPr>
        <w:t xml:space="preserve">X11 24.48143 -47.342 72.565 119.907  0.17600603 -0.35619536 2.415140</w:t>
      </w:r>
      <w:r>
        <w:br/>
      </w:r>
      <w:r>
        <w:rPr>
          <w:rStyle w:val="VerbatimChar"/>
        </w:rPr>
        <w:t xml:space="preserve">X12 29.77135 -42.598 82.288 124.886 -0.04613379 -0.57456759 2.668609</w:t>
      </w:r>
      <w:r>
        <w:br/>
      </w:r>
      <w:r>
        <w:rPr>
          <w:rStyle w:val="VerbatimChar"/>
        </w:rPr>
        <w:t xml:space="preserve">X13 24.59189 -46.528 75.014 121.542  0.13240007  0.06485450 2.357294</w:t>
      </w:r>
      <w:r>
        <w:br/>
      </w:r>
      <w:r>
        <w:rPr>
          <w:rStyle w:val="VerbatimChar"/>
        </w:rPr>
        <w:t xml:space="preserve">X14 30.90480 -71.510 90.737 162.247 -0.20135358 -0.03033805 3.131178</w:t>
      </w:r>
      <w:r>
        <w:br/>
      </w:r>
      <w:r>
        <w:rPr>
          <w:rStyle w:val="VerbatimChar"/>
        </w:rPr>
        <w:t xml:space="preserve">X15 23.93213 -65.259 83.367 148.626  0.32819576  0.54919109 2.766918</w:t>
      </w:r>
      <w:r>
        <w:br/>
      </w:r>
      <w:r>
        <w:rPr>
          <w:rStyle w:val="VerbatimChar"/>
        </w:rPr>
        <w:t xml:space="preserve">X16 25.26054 -53.856 55.264 109.120 -0.06475209 -0.42366384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bookmarkStart w:id="651" w:name="assumption-of-normality"/>
    <w:p>
      <w:pPr>
        <w:pStyle w:val="Heading4"/>
      </w:pPr>
      <w:r>
        <w:rPr>
          <w:rStyle w:val="SectionNumber"/>
        </w:rPr>
        <w:t xml:space="preserve">10.4.1.1</w:t>
      </w:r>
      <w:r>
        <w:tab/>
      </w:r>
      <w:r>
        <w:t xml:space="preserve">Assumption of Normality</w:t>
      </w:r>
    </w:p>
    <w:p>
      <w:pPr>
        <w:pStyle w:val="FirstParagraph"/>
      </w:pPr>
      <w:r>
        <w:t xml:space="preserve">We can use this output to evaluate the distributional characteristics of the dependent variable. Recall that mixed design ANOVA assumes a normal distribution.</w:t>
      </w:r>
    </w:p>
    <w:p>
      <w:pPr>
        <w:pStyle w:val="BodyText"/>
      </w:pPr>
      <w:r>
        <w:t xml:space="preserve">Our values of skew and kurtosis are well within the limits</w:t>
      </w:r>
      <w:r>
        <w:t xml:space="preserve"> </w:t>
      </w:r>
      <w:r>
        <w:t xml:space="preserve">(</w:t>
      </w:r>
      <w:hyperlink w:anchor="ref-kline_principles_2016">
        <w:r>
          <w:rPr>
            <w:rStyle w:val="Hyperlink"/>
          </w:rPr>
          <w:t xml:space="preserve">Kline, 2016</w:t>
        </w:r>
      </w:hyperlink>
      <w:r>
        <w:t xml:space="preserve">)</w:t>
      </w:r>
      <w:r>
        <w:t xml:space="preserve"> </w:t>
      </w:r>
      <w:r>
        <w:t xml:space="preserve">of a normal distribution.</w:t>
      </w:r>
    </w:p>
    <w:p>
      <w:pPr>
        <w:numPr>
          <w:ilvl w:val="0"/>
          <w:numId w:val="1243"/>
        </w:numPr>
        <w:pStyle w:val="Compact"/>
      </w:pPr>
      <w:r>
        <w:t xml:space="preserve">skew: &lt; 3; the highest skew value in our data is 0.32</w:t>
      </w:r>
    </w:p>
    <w:p>
      <w:pPr>
        <w:numPr>
          <w:ilvl w:val="0"/>
          <w:numId w:val="1243"/>
        </w:numPr>
        <w:pStyle w:val="Compact"/>
      </w:pPr>
      <w:r>
        <w:t xml:space="preserve">kurtosis: extreme values are between 8 and 20; the highest kurtosis value in our data is .55</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w:t>
      </w:r>
    </w:p>
    <w:p>
      <w:pPr>
        <w:pStyle w:val="BodyText"/>
      </w:pPr>
      <w:r>
        <w:t xml:space="preserve">You’ll notice that as we are creating these boxplors we are saving them as objects. This is not necessary to produce the graph. However, we will combine the object with other data, later, to embed results if the anlaysis in our figures.</w:t>
      </w:r>
    </w:p>
    <w:p>
      <w:pPr>
        <w:pStyle w:val="SourceCode"/>
      </w:pP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"Assessment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towards Whites and Arabs"</w:t>
      </w:r>
      <w:r>
        <w:rPr>
          <w:rStyle w:val="NormalTok"/>
        </w:rPr>
        <w:t xml:space="preserve">,</w:t>
      </w:r>
      <w:r>
        <w:br/>
      </w:r>
      <w:r>
        <w:rPr>
          <w:rStyle w:val="NormalTok"/>
        </w:rPr>
        <w:t xml:space="preserve">    )</w:t>
      </w:r>
      <w:r>
        <w:br/>
      </w:r>
      <w:r>
        <w:rPr>
          <w:rStyle w:val="NormalTok"/>
        </w:rPr>
        <w:t xml:space="preserve">CNDwiWV</w:t>
      </w:r>
    </w:p>
    <w:p>
      <w:pPr>
        <w:pStyle w:val="FirstParagraph"/>
      </w:pPr>
      <w:r>
        <w:drawing>
          <wp:inline>
            <wp:extent cx="4620126" cy="3696101"/>
            <wp:effectExtent b="0" l="0" r="0" t="0"/>
            <wp:docPr descr="" title="" id="643" name="Picture"/>
            <a:graphic>
              <a:graphicData uri="http://schemas.openxmlformats.org/drawingml/2006/picture">
                <pic:pic>
                  <pic:nvPicPr>
                    <pic:cNvPr descr="ReCenterPsychStats_files/figure-docx/unnamed-chunk-390-1.png" id="644" name="Picture"/>
                    <pic:cNvPicPr>
                      <a:picLocks noChangeArrowheads="1" noChangeAspect="1"/>
                    </pic:cNvPicPr>
                  </pic:nvPicPr>
                  <pic:blipFill>
                    <a:blip r:embed="rId6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distributions look relatively normal with the mean well-centered. Given that we simulated the data from means and standard deviations, this is somewhat expected. This boxplot also provides a glimpse of the patterns in our data. That is, the means are quite similar at baseline; in the post intervention waves we see greater difference scores for the Friends condition.</w:t>
      </w:r>
    </w:p>
    <w:p>
      <w:pPr>
        <w:pStyle w:val="BodyText"/>
      </w:pPr>
      <w:r>
        <w:t xml:space="preserve">Let’s reconfigure the data by putting the wave on the X axis. Plotting it both ways (i.e.,swapping roles of predictor and moderator) can help us get a sense of what is happening.</w:t>
      </w:r>
    </w:p>
    <w:p>
      <w:pPr>
        <w:pStyle w:val="SourceCode"/>
      </w:pP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"Treatment Condition"</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towards Whites and Arabs"</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646" name="Picture"/>
            <a:graphic>
              <a:graphicData uri="http://schemas.openxmlformats.org/drawingml/2006/picture">
                <pic:pic>
                  <pic:nvPicPr>
                    <pic:cNvPr descr="ReCenterPsychStats_files/figure-docx/unnamed-chunk-391-1.png" id="647" name="Picture"/>
                    <pic:cNvPicPr>
                      <a:picLocks noChangeArrowheads="1" noChangeAspect="1"/>
                    </pic:cNvPicPr>
                  </pic:nvPicPr>
                  <pic:blipFill>
                    <a:blip r:embed="rId64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44"/>
        </w:numPr>
        <w:pStyle w:val="Compact"/>
      </w:pPr>
      <w:r>
        <w:t xml:space="preserve">Q1 - 1.5xIQR</w:t>
      </w:r>
    </w:p>
    <w:p>
      <w:pPr>
        <w:numPr>
          <w:ilvl w:val="0"/>
          <w:numId w:val="1244"/>
        </w:numPr>
        <w:pStyle w:val="Compact"/>
      </w:pPr>
      <w:r>
        <w:t xml:space="preserve">Q3 + 1.5xIQR</w:t>
      </w:r>
    </w:p>
    <w:p>
      <w:pPr>
        <w:pStyle w:val="FirstParagraph"/>
      </w:pPr>
      <w:r>
        <w:t xml:space="preserve">Extreme values occur when values fall outside these boundaries:</w:t>
      </w:r>
    </w:p>
    <w:p>
      <w:pPr>
        <w:numPr>
          <w:ilvl w:val="0"/>
          <w:numId w:val="1245"/>
        </w:numPr>
        <w:pStyle w:val="Compact"/>
      </w:pPr>
      <w:r>
        <w:t xml:space="preserve">Q1 - 3xIQR</w:t>
      </w:r>
    </w:p>
    <w:p>
      <w:pPr>
        <w:numPr>
          <w:ilvl w:val="0"/>
          <w:numId w:val="1245"/>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look for outliers in the dependent variable,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x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w:t>
      </w:r>
    </w:p>
    <w:p>
      <w:pPr>
        <w:pStyle w:val="BodyText"/>
      </w:pPr>
      <w:r>
        <w:t xml:space="preserve">Next we can use the</w:t>
      </w:r>
      <w:r>
        <w:t xml:space="preserve"> </w:t>
      </w:r>
      <w:r>
        <w:rPr>
          <w:iCs/>
          <w:i/>
        </w:rPr>
        <w:t xml:space="preserve">rstatix::shapiro_test()</w:t>
      </w:r>
      <w:r>
        <w:t xml:space="preserve"> </w:t>
      </w:r>
      <w:r>
        <w:t xml:space="preserve">to see if any of the distributions of the dependent variable (Diff) within each wave-by-condition combinations differs significantly from a normal distribution.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(Diff)</w:t>
      </w:r>
    </w:p>
    <w:p>
      <w:pPr>
        <w:pStyle w:val="SourceCode"/>
      </w:pPr>
      <w:r>
        <w:rPr>
          <w:rStyle w:val="VerbatimChar"/>
        </w:rPr>
        <w:t xml:space="preserve"># A tibble: 6 x 5</w:t>
      </w:r>
      <w:r>
        <w:br/>
      </w:r>
      <w:r>
        <w:rPr>
          <w:rStyle w:val="VerbatimChar"/>
        </w:rPr>
        <w:t xml:space="preserve">  Wave     COND         variable statistic     p</w:t>
      </w:r>
      <w:r>
        <w:br/>
      </w:r>
      <w:r>
        <w:rPr>
          <w:rStyle w:val="VerbatimChar"/>
        </w:rPr>
        <w:t xml:space="preserve">  &lt;fct&gt;    &lt;fct&gt;        &lt;chr&gt;        &lt;dbl&gt; &lt;dbl&gt;</w:t>
      </w:r>
      <w:r>
        <w:br/>
      </w:r>
      <w:r>
        <w:rPr>
          <w:rStyle w:val="VerbatimChar"/>
        </w:rPr>
        <w:t xml:space="preserve">1 Baseline Friends      Diff         0.993 0.915</w:t>
      </w:r>
      <w:r>
        <w:br/>
      </w:r>
      <w:r>
        <w:rPr>
          <w:rStyle w:val="VerbatimChar"/>
        </w:rPr>
        <w:t xml:space="preserve">2 Baseline LittleMosque Diff         0.993 0.923</w:t>
      </w:r>
      <w:r>
        <w:br/>
      </w:r>
      <w:r>
        <w:rPr>
          <w:rStyle w:val="VerbatimChar"/>
        </w:rPr>
        <w:t xml:space="preserve">3 Post1    Friends      Diff         0.992 0.798</w:t>
      </w:r>
      <w:r>
        <w:br/>
      </w:r>
      <w:r>
        <w:rPr>
          <w:rStyle w:val="VerbatimChar"/>
        </w:rPr>
        <w:t xml:space="preserve">4 Post1    LittleMosque Diff         0.986 0.437</w:t>
      </w:r>
      <w:r>
        <w:br/>
      </w:r>
      <w:r>
        <w:rPr>
          <w:rStyle w:val="VerbatimChar"/>
        </w:rPr>
        <w:t xml:space="preserve">5 Post2    Friends      Diff         0.990 0.708</w:t>
      </w:r>
      <w:r>
        <w:br/>
      </w:r>
      <w:r>
        <w:rPr>
          <w:rStyle w:val="VerbatimChar"/>
        </w:rPr>
        <w:t xml:space="preserve">6 Post2    LittleMosque Diff         0.991 0.762</w:t>
      </w:r>
    </w:p>
    <w:p>
      <w:pPr>
        <w:pStyle w:val="FirstParagraph"/>
      </w:pPr>
      <w:r>
        <w:t xml:space="preserve">The Shapiro Wilks test suggests that distribution in each of our cells is not significantly different than normal. We can further visualize this with QQ plots.</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(Murrar_df, </w:t>
      </w:r>
      <w:r>
        <w:rPr>
          <w:rStyle w:val="StringTok"/>
        </w:rPr>
        <w:t xml:space="preserve">"Diff"</w:t>
      </w:r>
      <w:r>
        <w:rPr>
          <w:rStyle w:val="NormalTok"/>
        </w:rPr>
        <w:t xml:space="preserve">, </w:t>
      </w:r>
      <w:r>
        <w:rPr>
          <w:rStyle w:val="AttributeTok"/>
        </w:rPr>
        <w:t xml:space="preserve">ggtheme =</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facet_grid</w:t>
      </w:r>
      <w:r>
        <w:rPr>
          <w:rStyle w:val="NormalTok"/>
        </w:rPr>
        <w:t xml:space="preserve">(Wave </w:t>
      </w:r>
      <w:r>
        <w:rPr>
          <w:rStyle w:val="SpecialCharTok"/>
        </w:rPr>
        <w:t xml:space="preserve">~</w:t>
      </w:r>
      <w:r>
        <w:br/>
      </w:r>
      <w:r>
        <w:rPr>
          <w:rStyle w:val="NormalTok"/>
        </w:rPr>
        <w:t xml:space="preserve">    COND)</w:t>
      </w:r>
    </w:p>
    <w:p>
      <w:pPr>
        <w:pStyle w:val="FirstParagraph"/>
      </w:pPr>
      <w:r>
        <w:drawing>
          <wp:inline>
            <wp:extent cx="4620126" cy="3696101"/>
            <wp:effectExtent b="0" l="0" r="0" t="0"/>
            <wp:docPr descr="" title="" id="649" name="Picture"/>
            <a:graphic>
              <a:graphicData uri="http://schemas.openxmlformats.org/drawingml/2006/picture">
                <pic:pic>
                  <pic:nvPicPr>
                    <pic:cNvPr descr="ReCenterPsychStats_files/figure-docx/unnamed-chunk-394-1.png" id="650" name="Picture"/>
                    <pic:cNvPicPr>
                      <a:picLocks noChangeArrowheads="1" noChangeAspect="1"/>
                    </pic:cNvPicPr>
                  </pic:nvPicPr>
                  <pic:blipFill>
                    <a:blip r:embed="rId648"/>
                    <a:stretch>
                      <a:fillRect/>
                    </a:stretch>
                  </pic:blipFill>
                  <pic:spPr bwMode="auto">
                    <a:xfrm>
                      <a:off x="0" y="0"/>
                      <a:ext cx="4620126" cy="3696101"/>
                    </a:xfrm>
                    <a:prstGeom prst="rect">
                      <a:avLst/>
                    </a:prstGeom>
                    <a:noFill/>
                    <a:ln w="9525">
                      <a:noFill/>
                      <a:headEnd/>
                      <a:tailEnd/>
                    </a:ln>
                  </pic:spPr>
                </pic:pic>
              </a:graphicData>
            </a:graphic>
          </wp:inline>
        </w:drawing>
      </w:r>
    </w:p>
    <w:bookmarkEnd w:id="651"/>
    <w:bookmarkStart w:id="652"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x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w:t>
      </w:r>
    </w:p>
    <w:bookmarkEnd w:id="652"/>
    <w:bookmarkStart w:id="653"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x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None-the-less, Box’s M indicated no violation of the homogeneity of covariance matrices assumption (</w:t>
      </w:r>
      <w:r>
        <w:rPr>
          <w:iCs/>
          <w:i/>
        </w:rPr>
        <w:t xml:space="preserve">M</w:t>
      </w:r>
      <w:r>
        <w:t xml:space="preserve"> </w:t>
      </w:r>
      <w:r>
        <w:t xml:space="preserve">= 3.209,</w:t>
      </w:r>
      <w:r>
        <w:t xml:space="preserve"> </w:t>
      </w:r>
      <w:r>
        <w:rPr>
          <w:iCs/>
          <w:i/>
        </w:rPr>
        <w:t xml:space="preserve">p</w:t>
      </w:r>
      <w:r>
        <w:t xml:space="preserve"> </w:t>
      </w:r>
      <w:r>
        <w:t xml:space="preserve">= .073)</w:t>
      </w:r>
    </w:p>
    <w:bookmarkEnd w:id="653"/>
    <w:bookmarkStart w:id="654"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There was no evidence of skew (all values were at or below the absolute value of 0.32) or kurtosis (all values were below the absolute value of .57;</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level of the design were non-significant. Because of the between-subjects aspect of the design, the homogeneity of variance assumption was evaluated. Levene’s test indicated a violation of this assumption between the Friends and Little Mosque conditions at baseline</w:t>
      </w:r>
      <w:r>
        <w:t xml:space="preserv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54"/>
    <w:bookmarkEnd w:id="655"/>
    <w:bookmarkStart w:id="660"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33241"/>
            <wp:effectExtent b="0" l="0" r="0" t="0"/>
            <wp:docPr descr="Image of the workflow showing that we at the “Compute the Omnibus ANOVA” step" title="" id="657" name="Picture"/>
            <a:graphic>
              <a:graphicData uri="http://schemas.openxmlformats.org/drawingml/2006/picture">
                <pic:pic>
                  <pic:nvPicPr>
                    <pic:cNvPr descr="images/mixed/mx_omnibus.jpg" id="658" name="Picture"/>
                    <pic:cNvPicPr>
                      <a:picLocks noChangeArrowheads="1" noChangeAspect="1"/>
                    </pic:cNvPicPr>
                  </pic:nvPicPr>
                  <pic:blipFill>
                    <a:blip r:embed="rId656"/>
                    <a:stretch>
                      <a:fillRect/>
                    </a:stretch>
                  </pic:blipFill>
                  <pic:spPr bwMode="auto">
                    <a:xfrm>
                      <a:off x="0" y="0"/>
                      <a:ext cx="5334000" cy="3533241"/>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COND   1 191 13.149 0.000369     * 0.023000</w:t>
      </w:r>
      <w:r>
        <w:br/>
      </w:r>
      <w:r>
        <w:rPr>
          <w:rStyle w:val="VerbatimChar"/>
        </w:rPr>
        <w:t xml:space="preserve">2      Wave   2 382  0.273 0.761000       0.000933</w:t>
      </w:r>
      <w:r>
        <w:br/>
      </w:r>
      <w:r>
        <w:rPr>
          <w:rStyle w:val="VerbatimChar"/>
        </w:rPr>
        <w:t xml:space="preserve">3 COND:Wave   2 382  5.008 0.007000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59" w:name="checking-the-sphericity-assumption"/>
    <w:p>
      <w:pPr>
        <w:pStyle w:val="Heading4"/>
      </w:pPr>
      <w:r>
        <w:rPr>
          <w:rStyle w:val="SectionNumber"/>
        </w:rPr>
        <w:t xml:space="preserve">10.4.2.1</w:t>
      </w:r>
      <w:r>
        <w:tab/>
      </w:r>
      <w:r>
        <w:t xml:space="preserve">Checking the sphericity assumption</w:t>
      </w:r>
    </w:p>
    <w:p>
      <w:pPr>
        <w:pStyle w:val="FirstParagraph"/>
      </w:pPr>
      <w:r>
        <w:t xml:space="preserve">First, we check Mauchly’s test for the main and interaction effects that involve the repeated measures variable.</w:t>
      </w:r>
    </w:p>
    <w:p>
      <w:pPr>
        <w:numPr>
          <w:ilvl w:val="0"/>
          <w:numId w:val="1246"/>
        </w:numPr>
        <w:pStyle w:val="Compact"/>
      </w:pPr>
      <w:r>
        <w:t xml:space="preserve">main effect for Wave:</w:t>
      </w:r>
      <w:r>
        <w:t xml:space="preserve"> </w:t>
      </w:r>
      <w:r>
        <w:rPr>
          <w:iCs/>
          <w:i/>
        </w:rPr>
        <w:t xml:space="preserve">W</w:t>
      </w:r>
      <w:r>
        <w:t xml:space="preserve"> </w:t>
      </w:r>
      <w:r>
        <w:t xml:space="preserve">= .99,</w:t>
      </w:r>
      <w:r>
        <w:t xml:space="preserve"> </w:t>
      </w:r>
      <w:r>
        <w:rPr>
          <w:iCs/>
          <w:i/>
        </w:rPr>
        <w:t xml:space="preserve">p</w:t>
      </w:r>
      <w:r>
        <w:t xml:space="preserve"> </w:t>
      </w:r>
      <w:r>
        <w:t xml:space="preserve">= .369</w:t>
      </w:r>
    </w:p>
    <w:p>
      <w:pPr>
        <w:numPr>
          <w:ilvl w:val="0"/>
          <w:numId w:val="1246"/>
        </w:numPr>
        <w:pStyle w:val="Compact"/>
      </w:pPr>
      <w:r>
        <w:t xml:space="preserve">main effect for Wave:</w:t>
      </w:r>
      <w:r>
        <w:t xml:space="preserve"> </w:t>
      </w:r>
      <w:r>
        <w:rPr>
          <w:iCs/>
          <w:i/>
        </w:rPr>
        <w:t xml:space="preserve">W</w:t>
      </w:r>
      <w:r>
        <w:t xml:space="preserve"> </w:t>
      </w:r>
      <w:r>
        <w:t xml:space="preserve">= .99,</w:t>
      </w:r>
      <w:r>
        <w:t xml:space="preserve"> </w:t>
      </w:r>
      <w:r>
        <w:rPr>
          <w:iCs/>
          <w:i/>
        </w:rPr>
        <w:t xml:space="preserve">p</w:t>
      </w:r>
      <w:r>
        <w:t xml:space="preserve"> </w:t>
      </w:r>
      <w:r>
        <w:t xml:space="preserve">= .369</w:t>
      </w:r>
    </w:p>
    <w:p>
      <w:pPr>
        <w:pStyle w:val="FirstParagraph"/>
      </w:pPr>
      <w:r>
        <w:t xml:space="preserve">We will be able to add this statement to our assumptions write-up:</w:t>
      </w:r>
    </w:p>
    <w:p>
      <w:pPr>
        <w:pStyle w:val="BlockText"/>
      </w:pPr>
      <w:r>
        <w:t xml:space="preserve">Mauchly’s test indicated no violation of the sphericity assumption for the main effect (</w:t>
      </w:r>
      <w:r>
        <w:rPr>
          <w:iCs/>
          <w:i/>
        </w:rPr>
        <w:t xml:space="preserve">W</w:t>
      </w:r>
      <w:r>
        <w:t xml:space="preserve"> </w:t>
      </w:r>
      <w:r>
        <w:t xml:space="preserve">= 0.99,</w:t>
      </w:r>
      <w:r>
        <w:t xml:space="preserve"> </w:t>
      </w:r>
      <w:r>
        <w:rPr>
          <w:iCs/>
          <w:i/>
        </w:rPr>
        <w:t xml:space="preserve">p</w:t>
      </w:r>
      <w:r>
        <w:t xml:space="preserve"> </w:t>
      </w:r>
      <w:r>
        <w:t xml:space="preserve">= .369) and interaction effect (</w:t>
      </w:r>
      <w:r>
        <w:rPr>
          <w:iCs/>
          <w:i/>
        </w:rPr>
        <w:t xml:space="preserve">W</w:t>
      </w:r>
      <w:r>
        <w:t xml:space="preserve"> </w:t>
      </w:r>
      <w:r>
        <w:t xml:space="preserve">= 0.99,</w:t>
      </w:r>
      <w:r>
        <w:t xml:space="preserve"> </w:t>
      </w:r>
      <w:r>
        <w:rPr>
          <w:iCs/>
          <w:i/>
        </w:rPr>
        <w:t xml:space="preserve">p</w:t>
      </w:r>
      <w:r>
        <w:t xml:space="preserve"> </w:t>
      </w:r>
      <w:r>
        <w:t xml:space="preserve">= .369).</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 There is also an option to use a multivariate approach when ANOVA designs include a repeated measures factor.</w:t>
      </w:r>
    </w:p>
    <w:p>
      <w:pPr>
        <w:pStyle w:val="BodyText"/>
      </w:pPr>
      <w:r>
        <w:rPr>
          <w:bCs/>
          <w:b/>
        </w:rPr>
        <w:t xml:space="preserve">Omnibus Results</w:t>
      </w:r>
    </w:p>
    <w:p>
      <w:pPr>
        <w:pStyle w:val="BlockText"/>
      </w:pPr>
      <w:r>
        <w:t xml:space="preserve">Results of the omnibus ANOVA indicated a significant main effect for condition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 a non-significant main effect for wave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 and a significant interaction effect (</w:t>
      </w:r>
      <w:r>
        <w:rPr>
          <w:iCs/>
          <w:i/>
        </w:rPr>
        <w:t xml:space="preserve">F</w:t>
      </w:r>
      <w:r>
        <w:t xml:space="preserve">[2, 382] = 5.008,</w:t>
      </w:r>
      <w:r>
        <w:t xml:space="preserve"> </w:t>
      </w:r>
      <w:r>
        <w:rPr>
          <w:iCs/>
          <w:i/>
        </w:rPr>
        <w:t xml:space="preserve">p</w:t>
      </w:r>
      <w:r>
        <w:t xml:space="preserve"> </w:t>
      </w:r>
      <w:r>
        <w:t xml:space="preserve">= 0.007,</w:t>
      </w:r>
      <w:r>
        <w:t xml:space="preserve"> </w:t>
      </w:r>
      <m:oMath>
        <m:sSup>
          <m:e>
            <m:r>
              <m:t>η</m:t>
            </m:r>
          </m:e>
          <m:sup>
            <m:r>
              <m:t>2</m:t>
            </m:r>
          </m:sup>
        </m:sSup>
      </m:oMath>
      <w:r>
        <w:t xml:space="preserve"> </w:t>
      </w:r>
      <w:r>
        <w:t xml:space="preserve">= 0.017). We note that according to Cohen et al.’s</w:t>
      </w:r>
      <w:r>
        <w:t xml:space="preserve"> </w:t>
      </w:r>
      <w:r>
        <w:t xml:space="preserve">(</w:t>
      </w:r>
      <w:hyperlink w:anchor="ref-cohen_applied_2003">
        <w:r>
          <w:rPr>
            <w:rStyle w:val="Hyperlink"/>
          </w:rPr>
          <w:t xml:space="preserve">Cohen et al., 2003</w:t>
        </w:r>
      </w:hyperlink>
      <w:r>
        <w:t xml:space="preserve">)</w:t>
      </w:r>
      <w:r>
        <w:t xml:space="preserve"> </w:t>
      </w:r>
      <w:r>
        <w:t xml:space="preserve">guidelines, the effect size for the interaction term is small.</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Traditional interpretive values are similar to the Pearson’s</w:t>
      </w:r>
      <w:r>
        <w:t xml:space="preserve"> </w:t>
      </w:r>
      <w:r>
        <w:rPr>
          <w:iCs/>
          <w:i/>
        </w:rPr>
        <w:t xml:space="preserve">r</w:t>
      </w:r>
      <w:r>
        <w:t xml:space="preserve">:</w:t>
      </w:r>
    </w:p>
    <w:p>
      <w:pPr>
        <w:numPr>
          <w:ilvl w:val="0"/>
          <w:numId w:val="1247"/>
        </w:numPr>
        <w:pStyle w:val="Compact"/>
      </w:pPr>
      <w:r>
        <w:t xml:space="preserve">0 = no relationship</w:t>
      </w:r>
    </w:p>
    <w:p>
      <w:pPr>
        <w:numPr>
          <w:ilvl w:val="0"/>
          <w:numId w:val="1247"/>
        </w:numPr>
        <w:pStyle w:val="Compact"/>
      </w:pPr>
      <w:r>
        <w:t xml:space="preserve">.02 = small</w:t>
      </w:r>
    </w:p>
    <w:p>
      <w:pPr>
        <w:numPr>
          <w:ilvl w:val="0"/>
          <w:numId w:val="1247"/>
        </w:numPr>
        <w:pStyle w:val="Compact"/>
      </w:pPr>
      <w:r>
        <w:t xml:space="preserve">.13 = medium</w:t>
      </w:r>
    </w:p>
    <w:p>
      <w:pPr>
        <w:numPr>
          <w:ilvl w:val="0"/>
          <w:numId w:val="1247"/>
        </w:numPr>
        <w:pStyle w:val="Compact"/>
      </w:pPr>
      <w:r>
        <w:t xml:space="preserve">.26 = large</w:t>
      </w:r>
    </w:p>
    <w:p>
      <w:pPr>
        <w:numPr>
          <w:ilvl w:val="0"/>
          <w:numId w:val="1247"/>
        </w:numPr>
        <w:pStyle w:val="Compact"/>
      </w:pPr>
      <w:r>
        <w:t xml:space="preserve">1 = a perfect (one-to-one) correspondence</w:t>
      </w:r>
    </w:p>
    <w:p>
      <w:pPr>
        <w:pStyle w:val="FirstParagraph"/>
      </w:pPr>
      <w:r>
        <w:t xml:space="preserve">The effect size for our interaction effect (0.017) is small.</w:t>
      </w:r>
    </w:p>
    <w:p>
      <w:pPr>
        <w:pStyle w:val="BodyText"/>
      </w:pPr>
      <w:r>
        <w:t xml:space="preserve">With a significant interaction effect, we would focus on interpreting one or both of the simple main effects. Let’s first look at the simple main effect of condition within wave option.</w:t>
      </w:r>
    </w:p>
    <w:bookmarkEnd w:id="659"/>
    <w:bookmarkEnd w:id="660"/>
    <w:bookmarkStart w:id="664" w:name="X2d5cded52ad54d249318921eee061c1222755a1"/>
    <w:p>
      <w:pPr>
        <w:pStyle w:val="Heading3"/>
      </w:pPr>
      <w:r>
        <w:rPr>
          <w:rStyle w:val="SectionNumber"/>
        </w:rPr>
        <w:t xml:space="preserve">10.4.3</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15147"/>
            <wp:effectExtent b="0" l="0" r="0" t="0"/>
            <wp:docPr descr="Image of the workflow showing that we are at the “Simple Main Effects for Factor A within all levels of Factor B” step" title="" id="662" name="Picture"/>
            <a:graphic>
              <a:graphicData uri="http://schemas.openxmlformats.org/drawingml/2006/picture">
                <pic:pic>
                  <pic:nvPicPr>
                    <pic:cNvPr descr="images/mixed/mx_SimpleMainA.jpg" id="663" name="Picture"/>
                    <pic:cNvPicPr>
                      <a:picLocks noChangeArrowheads="1" noChangeAspect="1"/>
                    </pic:cNvPicPr>
                  </pic:nvPicPr>
                  <pic:blipFill>
                    <a:blip r:embed="rId661"/>
                    <a:stretch>
                      <a:fillRect/>
                    </a:stretch>
                  </pic:blipFill>
                  <pic:spPr bwMode="auto">
                    <a:xfrm>
                      <a:off x="0" y="0"/>
                      <a:ext cx="5334000" cy="3515147"/>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3 one-way ANOVAs. When we look at condition within wave, our ANOVAs will look like this:</w:t>
      </w:r>
    </w:p>
    <w:p>
      <w:pPr>
        <w:numPr>
          <w:ilvl w:val="0"/>
          <w:numId w:val="1248"/>
        </w:numPr>
        <w:pStyle w:val="Compact"/>
      </w:pPr>
      <w:r>
        <w:t xml:space="preserve">comparison of Friends and Little Mosque within the baseline wave</w:t>
      </w:r>
    </w:p>
    <w:p>
      <w:pPr>
        <w:numPr>
          <w:ilvl w:val="0"/>
          <w:numId w:val="1248"/>
        </w:numPr>
        <w:pStyle w:val="Compact"/>
      </w:pPr>
      <w:r>
        <w:t xml:space="preserve">comparison of Friends and Little Mosque within the post1 wave</w:t>
      </w:r>
    </w:p>
    <w:p>
      <w:pPr>
        <w:numPr>
          <w:ilvl w:val="0"/>
          <w:numId w:val="1248"/>
        </w:numPr>
        <w:pStyle w:val="Compact"/>
      </w:pPr>
      <w:r>
        <w:t xml:space="preserve">comparison of Friends and Little Mosque within the post2 wave</w:t>
      </w:r>
    </w:p>
    <w:p>
      <w:pPr>
        <w:pStyle w:val="SourceCode"/>
      </w:pPr>
      <w:r>
        <w:rPr>
          <w:rStyle w:val="CommentTok"/>
        </w:rPr>
        <w:t xml:space="preserve"># crate an object to hold the output the group_by function is what</w:t>
      </w:r>
      <w:r>
        <w:br/>
      </w:r>
      <w:r>
        <w:rPr>
          <w:rStyle w:val="CommentTok"/>
        </w:rPr>
        <w:t xml:space="preserve"># results in three, one-way ANOVAs for each of the waves, separately</w:t>
      </w:r>
      <w:r>
        <w:br/>
      </w:r>
      <w:r>
        <w:rPr>
          <w:rStyle w:val="CommentTok"/>
        </w:rPr>
        <w:t xml:space="preserve"># the between = Cond means that each level of cond will be compared</w:t>
      </w:r>
      <w:r>
        <w:br/>
      </w:r>
      <w:r>
        <w:rPr>
          <w:rStyle w:val="CommentTok"/>
        </w:rPr>
        <w:t xml:space="preserve"># method - 'bonferroni' gets us both the standard and adjusted p</w:t>
      </w:r>
      <w:r>
        <w:br/>
      </w:r>
      <w:r>
        <w:rPr>
          <w:rStyle w:val="CommentTok"/>
        </w:rPr>
        <w:t xml:space="preserve"># values</w:t>
      </w:r>
      <w:r>
        <w:br/>
      </w: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between =</w:t>
      </w:r>
      <w:r>
        <w:rPr>
          <w:rStyle w:val="NormalTok"/>
        </w:rPr>
        <w:t xml:space="preser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Coefficient covariances computed by hccm()</w:t>
      </w:r>
      <w:r>
        <w:br/>
      </w:r>
      <w:r>
        <w:rPr>
          <w:rStyle w:val="VerbatimChar"/>
        </w:rPr>
        <w:t xml:space="preserve">Coefficient covariances computed by hccm()</w:t>
      </w:r>
      <w:r>
        <w:br/>
      </w:r>
      <w:r>
        <w:rPr>
          <w:rStyle w:val="VerbatimChar"/>
        </w:rPr>
        <w:t xml:space="preserve">Coefficient covariances computed by hccm()</w:t>
      </w:r>
    </w:p>
    <w:p>
      <w:pPr>
        <w:pStyle w:val="SourceCode"/>
      </w:pPr>
      <w:r>
        <w:rPr>
          <w:rStyle w:val="NormalTok"/>
        </w:rPr>
        <w:t xml:space="preserve">SimpleWave</w:t>
      </w:r>
    </w:p>
    <w:p>
      <w:pPr>
        <w:pStyle w:val="SourceCode"/>
      </w:pPr>
      <w:r>
        <w:rPr>
          <w:rStyle w:val="VerbatimChar"/>
        </w:rPr>
        <w:t xml:space="preserve"># A tibble: 3 x 9</w:t>
      </w:r>
      <w:r>
        <w:br/>
      </w:r>
      <w:r>
        <w:rPr>
          <w:rStyle w:val="VerbatimChar"/>
        </w:rPr>
        <w:t xml:space="preserve">  Wave     Effect   DFn   DFd      F         p `p&lt;.05`       ges    p.adj</w:t>
      </w:r>
      <w:r>
        <w:br/>
      </w:r>
      <w:r>
        <w:rPr>
          <w:rStyle w:val="VerbatimChar"/>
        </w:rPr>
        <w:t xml:space="preserve">* &lt;fct&gt;    &lt;chr&gt;  &lt;dbl&gt; &lt;dbl&gt;  &lt;dbl&gt;     &lt;dbl&gt; &lt;chr&gt;       &lt;dbl&gt;    &lt;dbl&gt;</w:t>
      </w:r>
      <w:r>
        <w:br/>
      </w:r>
      <w:r>
        <w:rPr>
          <w:rStyle w:val="VerbatimChar"/>
        </w:rPr>
        <w:t xml:space="preserve">1 Baseline COND       1   191  0.012 0.914     ""      0.0000614 1       </w:t>
      </w:r>
      <w:r>
        <w:br/>
      </w:r>
      <w:r>
        <w:rPr>
          <w:rStyle w:val="VerbatimChar"/>
        </w:rPr>
        <w:t xml:space="preserve">2 Post1    COND       1   191 17.5   0.0000438 "*"     0.084     0.000131</w:t>
      </w:r>
      <w:r>
        <w:br/>
      </w:r>
      <w:r>
        <w:rPr>
          <w:rStyle w:val="VerbatimChar"/>
        </w:rPr>
        <w:t xml:space="preserve">3 Post2    COND       1   191  5.99  0.015     "*"     0.03      0.045   </w:t>
      </w:r>
    </w:p>
    <w:p>
      <w:pPr>
        <w:pStyle w:val="FirstParagraph"/>
      </w:pPr>
      <w:r>
        <w:t xml:space="preserve">In prior lectures we have adjusted the</w:t>
      </w:r>
      <w:r>
        <w:t xml:space="preserve"> </w:t>
      </w:r>
      <w:r>
        <w:rPr>
          <w:iCs/>
          <w:i/>
        </w:rPr>
        <w:t xml:space="preserve">p</w:t>
      </w:r>
      <w:r>
        <w:t xml:space="preserve"> </w:t>
      </w:r>
      <w:r>
        <w:t xml:space="preserve">value against which we compare the resulting</w:t>
      </w:r>
      <w:r>
        <w:t xml:space="preserve"> </w:t>
      </w:r>
      <w:r>
        <w:rPr>
          <w:iCs/>
          <w:i/>
        </w:rPr>
        <w:t xml:space="preserve">p</w:t>
      </w:r>
      <w:r>
        <w:t xml:space="preserve"> </w:t>
      </w:r>
      <w:r>
        <w:t xml:space="preserve">value. When we specify</w:t>
      </w:r>
      <w:r>
        <w:t xml:space="preserve"> </w:t>
      </w:r>
      <w:r>
        <w:t xml:space="preserve">“</w:t>
      </w:r>
      <w:r>
        <w:t xml:space="preserve">bonferroni</w:t>
      </w:r>
      <w:r>
        <w:t xml:space="preserve">”</w:t>
      </w:r>
      <w:r>
        <w:t xml:space="preserve"> </w:t>
      </w:r>
      <w:r>
        <w:t xml:space="preserve">on the</w:t>
      </w:r>
      <w:r>
        <w:t xml:space="preserve"> </w:t>
      </w:r>
      <w:r>
        <w:rPr>
          <w:iCs/>
          <w:i/>
        </w:rPr>
        <w:t xml:space="preserve">adjust_pvalue()</w:t>
      </w:r>
      <w:r>
        <w:t xml:space="preserve"> </w:t>
      </w:r>
      <w:r>
        <w:t xml:space="preserve">command, the algorithm adjusts the reported</w:t>
      </w:r>
      <w:r>
        <w:t xml:space="preserve"> </w:t>
      </w:r>
      <w:r>
        <w:rPr>
          <w:iCs/>
          <w:i/>
        </w:rPr>
        <w:t xml:space="preserve">p</w:t>
      </w:r>
      <w:r>
        <w:t xml:space="preserve"> </w:t>
      </w:r>
      <w:r>
        <w:t xml:space="preserve">value for us. We can see the unadjusted</w:t>
      </w:r>
      <w:r>
        <w:t xml:space="preserve"> </w:t>
      </w:r>
      <w:r>
        <w:rPr>
          <w:iCs/>
          <w:i/>
        </w:rPr>
        <w:t xml:space="preserve">p</w:t>
      </w:r>
      <w:r>
        <w:t xml:space="preserve"> </w:t>
      </w:r>
      <w:r>
        <w:t xml:space="preserve">value in the</w:t>
      </w:r>
      <w:r>
        <w:t xml:space="preserve"> </w:t>
      </w:r>
      <w:r>
        <w:t xml:space="preserve">“</w:t>
      </w:r>
      <w:r>
        <w:t xml:space="preserve">p p&lt;.05</w:t>
      </w:r>
      <w:r>
        <w:t xml:space="preserve">”</w:t>
      </w:r>
      <w:r>
        <w:t xml:space="preserve"> </w:t>
      </w:r>
      <w:r>
        <w:t xml:space="preserve">column and the Bonferroni adjustment in the</w:t>
      </w:r>
      <w:r>
        <w:t xml:space="preserve"> </w:t>
      </w:r>
      <w:r>
        <w:t xml:space="preserve">“</w:t>
      </w:r>
      <w:r>
        <w:t xml:space="preserve">p.adj</w:t>
      </w:r>
      <w:r>
        <w:t xml:space="preserve">”</w:t>
      </w:r>
      <w:r>
        <w:t xml:space="preserve"> </w:t>
      </w:r>
      <w:r>
        <w:t xml:space="preserve">column.</w:t>
      </w:r>
    </w:p>
    <w:p>
      <w:pPr>
        <w:pStyle w:val="BodyText"/>
      </w:pPr>
      <w:r>
        <w:t xml:space="preserve">I think that it will be easiest for us to interpret this simple main effect as the traditional</w:t>
      </w:r>
      <w:r>
        <w:t xml:space="preserve"> </w:t>
      </w:r>
      <w:r>
        <w:rPr>
          <w:iCs/>
          <w:i/>
        </w:rPr>
        <w:t xml:space="preserve">p</w:t>
      </w:r>
      <w:r>
        <w:t xml:space="preserve"> </w:t>
      </w:r>
      <w:r>
        <w:t xml:space="preserve">&lt; .05 and then apply the restrictions to the alpha at the next level of analysis. In this particular instance, we would have statistically significant differences somewhere between the Friends and Little Mosque conditions for both the Post (</w:t>
      </w:r>
      <w:r>
        <w:rPr>
          <w:iCs/>
          <w:i/>
        </w:rPr>
        <w:t xml:space="preserve">p</w:t>
      </w:r>
      <w:r>
        <w:t xml:space="preserve"> </w:t>
      </w:r>
      <w:r>
        <w:t xml:space="preserve">= .027) and Post2 (</w:t>
      </w:r>
      <w:r>
        <w:rPr>
          <w:iCs/>
          <w:i/>
        </w:rPr>
        <w:t xml:space="preserve">p</w:t>
      </w:r>
      <w:r>
        <w:t xml:space="preserve"> </w:t>
      </w:r>
      <w:r>
        <w:t xml:space="preserve">= .010) waves.</w:t>
      </w:r>
    </w:p>
    <w:p>
      <w:pPr>
        <w:pStyle w:val="BodyText"/>
      </w:pPr>
      <w:r>
        <w:t xml:space="preserve">F strings:</w:t>
      </w:r>
    </w:p>
    <w:p>
      <w:pPr>
        <w:numPr>
          <w:ilvl w:val="0"/>
          <w:numId w:val="1249"/>
        </w:numPr>
        <w:pStyle w:val="Compact"/>
      </w:pPr>
      <w:r>
        <w:t xml:space="preserve">Pre:</w:t>
      </w:r>
      <w:r>
        <w:t xml:space="preserve"> </w:t>
      </w:r>
      <w:r>
        <w:rPr>
          <w:iCs/>
          <w:i/>
        </w:rPr>
        <w:t xml:space="preserve">F</w:t>
      </w:r>
      <w:r>
        <w:t xml:space="preserve"> </w:t>
      </w:r>
      <w:r>
        <w:t xml:space="preserve">(1, 191) = 0.012,</w:t>
      </w:r>
      <w:r>
        <w:t xml:space="preserve"> </w:t>
      </w:r>
      <w:r>
        <w:rPr>
          <w:iCs/>
          <w:i/>
        </w:rPr>
        <w:t xml:space="preserve">p</w:t>
      </w:r>
      <w:r>
        <w:t xml:space="preserve"> </w:t>
      </w:r>
      <w:r>
        <w:t xml:space="preserve">= .914,</w:t>
      </w:r>
      <w:r>
        <w:t xml:space="preserve"> </w:t>
      </w:r>
      <m:oMath>
        <m:sSup>
          <m:e>
            <m:r>
              <m:t>η</m:t>
            </m:r>
          </m:e>
          <m:sup>
            <m:r>
              <m:t>2</m:t>
            </m:r>
          </m:sup>
        </m:sSup>
      </m:oMath>
      <w:r>
        <w:t xml:space="preserve"> </w:t>
      </w:r>
      <w:r>
        <w:t xml:space="preserve">= 0.000 (the effect size is zero)</w:t>
      </w:r>
    </w:p>
    <w:p>
      <w:pPr>
        <w:numPr>
          <w:ilvl w:val="0"/>
          <w:numId w:val="1249"/>
        </w:numPr>
        <w:pStyle w:val="Compact"/>
      </w:pPr>
      <w:r>
        <w:t xml:space="preserve">Post:</w:t>
      </w:r>
      <w:r>
        <w:t xml:space="preserve"> </w:t>
      </w:r>
      <w:r>
        <w:rPr>
          <w:iCs/>
          <w:i/>
        </w:rPr>
        <w:t xml:space="preserve">F</w:t>
      </w:r>
      <w:r>
        <w:t xml:space="preserve"> </w:t>
      </w:r>
      <w:r>
        <w:t xml:space="preserve">(1, 191) = 17.497,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0.084 (approaching a moderate effect size)</w:t>
      </w:r>
    </w:p>
    <w:p>
      <w:pPr>
        <w:numPr>
          <w:ilvl w:val="0"/>
          <w:numId w:val="1249"/>
        </w:numPr>
        <w:pStyle w:val="Compact"/>
      </w:pPr>
      <w:r>
        <w:t xml:space="preserve">Post2:</w:t>
      </w:r>
      <w:r>
        <w:t xml:space="preserve"> </w:t>
      </w:r>
      <w:r>
        <w:rPr>
          <w:iCs/>
          <w:i/>
        </w:rPr>
        <w:t xml:space="preserve">F</w:t>
      </w:r>
      <w:r>
        <w:t xml:space="preserve"> </w:t>
      </w:r>
      <w:r>
        <w:t xml:space="preserve">(1, 191) = 5.994,</w:t>
      </w:r>
      <w:r>
        <w:t xml:space="preserve"> </w:t>
      </w:r>
      <w:r>
        <w:rPr>
          <w:iCs/>
          <w:i/>
        </w:rPr>
        <w:t xml:space="preserve">p</w:t>
      </w:r>
      <w:r>
        <w:t xml:space="preserve"> </w:t>
      </w:r>
      <w:r>
        <w:t xml:space="preserve">= .015,</w:t>
      </w:r>
      <w:r>
        <w:t xml:space="preserve"> </w:t>
      </w:r>
      <m:oMath>
        <m:sSup>
          <m:e>
            <m:r>
              <m:t>η</m:t>
            </m:r>
          </m:e>
          <m:sup>
            <m:r>
              <m:t>2</m:t>
            </m:r>
          </m:sup>
        </m:sSup>
      </m:oMath>
      <w:r>
        <w:t xml:space="preserve"> </w:t>
      </w:r>
      <w:r>
        <w:t xml:space="preserve">= 0.030 (a small effect size)</w:t>
      </w:r>
    </w:p>
    <w:p>
      <w:pPr>
        <w:pStyle w:val="FirstParagraph"/>
      </w:pPr>
      <w:r>
        <w:t xml:space="preserve">Recall, interpretation for the eta-squared are .02 ~ small, .13 ~ medium, and &gt;.26 ~ large</w:t>
      </w:r>
    </w:p>
    <w:p>
      <w:pPr>
        <w:pStyle w:val="BodyText"/>
      </w:pPr>
      <w:r>
        <w:t xml:space="preserve">Because there are only two levels (Friends, Little Mosque) within each wave (baseline, post1, post2), this simple effects analysis is complete with the three pairwise comparisons.</w:t>
      </w:r>
    </w:p>
    <w:p>
      <w:pPr>
        <w:pStyle w:val="BodyText"/>
      </w:pPr>
      <w:r>
        <w:t xml:space="preserve">As always, we have several choices about how to manage Type I error. In a circumstance when the analysis of simple main effects (condition within wave) includes only three pairwise comparisons, we can use the LSD method</w:t>
      </w:r>
      <w:r>
        <w:t xml:space="preserve"> </w:t>
      </w:r>
      <w:r>
        <w:t xml:space="preserve">(</w:t>
      </w:r>
      <w:hyperlink w:anchor="ref-green_using_2014">
        <w:r>
          <w:rPr>
            <w:rStyle w:val="Hyperlink"/>
          </w:rPr>
          <w:t xml:space="preserve">Green &amp; Salkind, 2014b</w:t>
        </w:r>
      </w:hyperlink>
      <w:r>
        <w:t xml:space="preserve">)</w:t>
      </w:r>
      <w:r>
        <w:t xml:space="preserve">. This means that we can we can leave the alpha at 0.05. If we were to use a traditional Bonferroni, we would use</w:t>
      </w:r>
      <w:r>
        <w:t xml:space="preserve"> </w:t>
      </w:r>
      <m:oMath>
        <m:r>
          <m:t>α</m:t>
        </m:r>
      </m:oMath>
      <w:r>
        <w:t xml:space="preserve"> </w:t>
      </w:r>
      <w:r>
        <w:t xml:space="preserve">= .017 (.05/3). Although the more restrictive Bonferroni criteria comes close, in both cases we would still have one non-significant(baseline) and two significant (post1, post2) simple main effects.</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write up this result:</w:t>
      </w:r>
    </w:p>
    <w:p>
      <w:pPr>
        <w:pStyle w:val="BlockText"/>
      </w:pPr>
      <w:r>
        <w:t xml:space="preserve">We followed the significant interaction effect with an evaluation of simple main effects of condition within wave. Because there were only three comparisons following the omnibus evaluation, we used the LSD method to control for Type I error and left the alpha at .05</w:t>
      </w:r>
      <w:r>
        <w:t xml:space="preserve"> </w:t>
      </w:r>
      <w:r>
        <w:t xml:space="preserve">(</w:t>
      </w:r>
      <w:hyperlink w:anchor="ref-green_using_2014">
        <w:r>
          <w:rPr>
            <w:rStyle w:val="Hyperlink"/>
          </w:rPr>
          <w:t xml:space="preserve">Green &amp; Salkind, 2014b</w:t>
        </w:r>
      </w:hyperlink>
      <w:r>
        <w:t xml:space="preserve">)</w:t>
      </w:r>
      <w:r>
        <w:t xml:space="preserve">. There was a non-statistically significant difference between conditions at baseline:</w:t>
      </w:r>
      <w:r>
        <w:t xml:space="preserve"> </w:t>
      </w:r>
      <w:r>
        <w:rPr>
          <w:iCs/>
          <w:i/>
        </w:rPr>
        <w:t xml:space="preserve">F</w:t>
      </w:r>
      <w:r>
        <w:t xml:space="preserve"> </w:t>
      </w:r>
      <w:r>
        <w:t xml:space="preserve">(1, 191) = 0.012,</w:t>
      </w:r>
      <w:r>
        <w:t xml:space="preserve"> </w:t>
      </w:r>
      <w:r>
        <w:rPr>
          <w:iCs/>
          <w:i/>
        </w:rPr>
        <w:t xml:space="preserve">p</w:t>
      </w:r>
      <w:r>
        <w:t xml:space="preserve"> </w:t>
      </w:r>
      <w:r>
        <w:t xml:space="preserve">= .914,</w:t>
      </w:r>
      <w:r>
        <w:t xml:space="preserve"> </w:t>
      </w:r>
      <m:oMath>
        <m:sSup>
          <m:e>
            <m:r>
              <m:t>η</m:t>
            </m:r>
          </m:e>
          <m:sup>
            <m:r>
              <m:t>2</m:t>
            </m:r>
          </m:sup>
        </m:sSup>
      </m:oMath>
      <w:r>
        <w:t xml:space="preserve"> </w:t>
      </w:r>
      <w:r>
        <w:t xml:space="preserve">= 0.000. However other were statistically significant differences at post1 (</w:t>
      </w:r>
      <w:r>
        <w:rPr>
          <w:iCs/>
          <w:i/>
        </w:rPr>
        <w:t xml:space="preserve">F</w:t>
      </w:r>
      <w:r>
        <w:t xml:space="preserve"> </w:t>
      </w:r>
      <w:r>
        <w:t xml:space="preserve">[1, 191] = 17.497,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0.084) and post2 (</w:t>
      </w:r>
      <w:r>
        <w:rPr>
          <w:iCs/>
          <w:i/>
        </w:rPr>
        <w:t xml:space="preserve">F</w:t>
      </w:r>
      <w:r>
        <w:t xml:space="preserve">[1, 191] = 5.994,</w:t>
      </w:r>
      <w:r>
        <w:t xml:space="preserve"> </w:t>
      </w:r>
      <w:r>
        <w:rPr>
          <w:iCs/>
          <w:i/>
        </w:rPr>
        <w:t xml:space="preserve">p</w:t>
      </w:r>
      <w:r>
        <w:t xml:space="preserve"> </w:t>
      </w:r>
      <w:r>
        <w:t xml:space="preserve">= .015,</w:t>
      </w:r>
      <w:r>
        <w:t xml:space="preserve"> </w:t>
      </w:r>
      <m:oMath>
        <m:sSup>
          <m:e>
            <m:r>
              <m:t>η</m:t>
            </m:r>
          </m:e>
          <m:sup>
            <m:r>
              <m:t>2</m:t>
            </m:r>
          </m:sup>
        </m:sSup>
      </m:oMath>
      <w:r>
        <w:t xml:space="preserve"> </w:t>
      </w:r>
      <w:r>
        <w:t xml:space="preserve">= 0.030). We note that the effect size at post1 approached a moderate size; the effect size at post2 was small.</w:t>
      </w:r>
    </w:p>
    <w:bookmarkEnd w:id="664"/>
    <w:bookmarkStart w:id="668" w:name="X8068bb0de534cc9c7c5523f3e5fe3d1c441e75c"/>
    <w:p>
      <w:pPr>
        <w:pStyle w:val="Heading3"/>
      </w:pPr>
      <w:r>
        <w:rPr>
          <w:rStyle w:val="SectionNumber"/>
        </w:rPr>
        <w:t xml:space="preserve">10.4.4</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556000"/>
            <wp:effectExtent b="0" l="0" r="0" t="0"/>
            <wp:docPr descr="Image of the workflow showing that we at the “Simple Main Effects for Factor B within all levels of Factor A” step" title="" id="666" name="Picture"/>
            <a:graphic>
              <a:graphicData uri="http://schemas.openxmlformats.org/drawingml/2006/picture">
                <pic:pic>
                  <pic:nvPicPr>
                    <pic:cNvPr descr="images/mixed/mx_SimplemainB.jpg" id="667" name="Picture"/>
                    <pic:cNvPicPr>
                      <a:picLocks noChangeArrowheads="1" noChangeAspect="1"/>
                    </pic:cNvPicPr>
                  </pic:nvPicPr>
                  <pic:blipFill>
                    <a:blip r:embed="rId6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If we conducted this alternative we would start with three one-way ANOVAs and then follow each of those with pairwise comparisons. First, the one-way repeated measures ANOVAs:</w:t>
      </w:r>
    </w:p>
    <w:p>
      <w:pPr>
        <w:numPr>
          <w:ilvl w:val="0"/>
          <w:numId w:val="1250"/>
        </w:numPr>
        <w:pStyle w:val="Compact"/>
      </w:pPr>
      <w:r>
        <w:t xml:space="preserve">comparison of baseline, post1, and post2 within the Friends condition</w:t>
      </w:r>
    </w:p>
    <w:p>
      <w:pPr>
        <w:numPr>
          <w:ilvl w:val="0"/>
          <w:numId w:val="1250"/>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"bonferroni"</w:t>
      </w:r>
      <w:r>
        <w:rPr>
          <w:rStyle w:val="NormalTok"/>
        </w:rPr>
        <w:t xml:space="preserve">)</w:t>
      </w:r>
      <w:r>
        <w:br/>
      </w:r>
      <w:r>
        <w:rPr>
          <w:rStyle w:val="NormalTok"/>
        </w:rPr>
        <w:t xml:space="preserve">SimpleCond</w:t>
      </w:r>
    </w:p>
    <w:p>
      <w:pPr>
        <w:pStyle w:val="SourceCode"/>
      </w:pPr>
      <w:r>
        <w:rPr>
          <w:rStyle w:val="VerbatimChar"/>
        </w:rPr>
        <w:t xml:space="preserve"># A tibble: 2 x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0.35 </w:t>
      </w:r>
      <w:r>
        <w:br/>
      </w:r>
      <w:r>
        <w:rPr>
          <w:rStyle w:val="VerbatimChar"/>
        </w:rPr>
        <w:t xml:space="preserve">2 LittleMosque Wave       2   188  3.39 0.036 "*"     0.022 0.072</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51"/>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no relationship)</w:t>
      </w:r>
    </w:p>
    <w:p>
      <w:pPr>
        <w:numPr>
          <w:ilvl w:val="0"/>
          <w:numId w:val="1251"/>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small-to-moderate effect size)</w:t>
      </w:r>
    </w:p>
    <w:p>
      <w:pPr>
        <w:pStyle w:val="FirstParagraph"/>
      </w:pPr>
      <w:r>
        <w:t xml:space="preserve">Because each of these one-way ANOVAs has three levels, we need to follow with pairwise comparisons. However, we only need to conduct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is not necessary, however we can use this object in combination with the boxplot we created earlier to embed results of our analysis in the resulting figure.</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x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 with 5 more variables: conf.high &lt;dbl&gt;, method &lt;chr&gt;, alternative &lt;chr&gt;,</w:t>
      </w:r>
      <w:r>
        <w:br/>
      </w:r>
      <w:r>
        <w:rPr>
          <w:rStyle w:val="VerbatimChar"/>
        </w:rPr>
        <w:t xml:space="preserve">#   p.adj &lt;dbl&gt;, p.adj.signif &lt;chr&gt;</w:t>
      </w:r>
    </w:p>
    <w:p>
      <w:pPr>
        <w:pStyle w:val="FirstParagraph"/>
      </w:pPr>
      <w:r>
        <w:t xml:space="preserve">At this point, we likely need to control for Type I error. Why? We have already conducted two one-way ANOVAs after the omnibus. Now we will conduct three more pairwise comparisons in the Little Mosque condition. I would divide .05/3 and interpret these pairwise comparisons with an alpha of .017.</w:t>
      </w:r>
    </w:p>
    <w:p>
      <w:pPr>
        <w:pStyle w:val="BodyText"/>
      </w:pPr>
      <w:r>
        <w:t xml:space="preserve">We find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the Friends condition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There were significant differences with an effect size indicating a small-to-moderate effect in the Little Mosque condition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We followed up the significant simple main effect for the Little Mosque condition with pairwiwse comparisons. At this level we controlled for Type I error by dividing alpha (.05) by the number of paired comparisons (3). We found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bookmarkEnd w:id="668"/>
    <w:bookmarkStart w:id="672" w:name="if-we-only-had-a-main-effect"/>
    <w:p>
      <w:pPr>
        <w:pStyle w:val="Heading3"/>
      </w:pPr>
      <w:r>
        <w:rPr>
          <w:rStyle w:val="SectionNumber"/>
        </w:rPr>
        <w:t xml:space="preserve">10.4.5</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14950" cy="3530600"/>
            <wp:effectExtent b="0" l="0" r="0" t="0"/>
            <wp:docPr descr="Image of a workflow showing that we at the “Main effects only” step" title="" id="670" name="Picture"/>
            <a:graphic>
              <a:graphicData uri="http://schemas.openxmlformats.org/drawingml/2006/picture">
                <pic:pic>
                  <pic:nvPicPr>
                    <pic:cNvPr descr="images/mixed/mx_main.jpg" id="671" name="Picture"/>
                    <pic:cNvPicPr>
                      <a:picLocks noChangeArrowheads="1" noChangeAspect="1"/>
                    </pic:cNvPicPr>
                  </pic:nvPicPr>
                  <pic:blipFill>
                    <a:blip r:embed="rId669"/>
                    <a:stretch>
                      <a:fillRect/>
                    </a:stretch>
                  </pic:blipFill>
                  <pic:spPr bwMode="auto">
                    <a:xfrm>
                      <a:off x="0" y="0"/>
                      <a:ext cx="5314950" cy="3530600"/>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3 x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0.0014),</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w:t>
      </w:r>
    </w:p>
    <w:bookmarkEnd w:id="672"/>
    <w:bookmarkStart w:id="681" w:name="apa-style-write-up-of-the-results"/>
    <w:p>
      <w:pPr>
        <w:pStyle w:val="Heading3"/>
      </w:pPr>
      <w:r>
        <w:rPr>
          <w:rStyle w:val="SectionNumber"/>
        </w:rPr>
        <w:t xml:space="preserve">10.4.6</w:t>
      </w:r>
      <w:r>
        <w:tab/>
      </w:r>
      <w:r>
        <w:t xml:space="preserve">APA Style Write-up of the Results</w:t>
      </w:r>
    </w:p>
    <w:p>
      <w:pPr>
        <w:pStyle w:val="FirstParagraph"/>
      </w:pPr>
      <w:r>
        <w:t xml:space="preserve">Recall that earlier in this lesson we save objects for the boxplots (e.g., CNDwiWV) and the pairwise comparisons (e.g., pwcVWwiGP). The script below use the objects created from omnibus ANOVA and the pairwise comparisons to add results to the figure. Depending on where you are presenting your results, these may be useful.</w:t>
      </w:r>
    </w:p>
    <w:p>
      <w:pPr>
        <w:pStyle w:val="BodyText"/>
      </w:pPr>
      <w:r>
        <w:t xml:space="preserve">This first figure would pair well if you report the simple main effect of condition within wave.</w:t>
      </w:r>
    </w:p>
    <w:p>
      <w:pPr>
        <w:pStyle w:val="SourceCode"/>
      </w:pP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tip.length =</w:t>
      </w:r>
      <w:r>
        <w:rPr>
          <w:rStyle w:val="NormalTok"/>
        </w:rPr>
        <w:t xml:space="preserve"> </w:t>
      </w:r>
      <w:r>
        <w:rPr>
          <w:rStyle w:val="DecValTok"/>
        </w:rPr>
        <w:t xml:space="preserve">0</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(Diff_2way,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(pwcWVwiGP))</w:t>
      </w:r>
    </w:p>
    <w:p>
      <w:pPr>
        <w:pStyle w:val="FirstParagraph"/>
      </w:pPr>
      <w:r>
        <w:drawing>
          <wp:inline>
            <wp:extent cx="4620126" cy="3696101"/>
            <wp:effectExtent b="0" l="0" r="0" t="0"/>
            <wp:docPr descr="" title="" id="674" name="Picture"/>
            <a:graphic>
              <a:graphicData uri="http://schemas.openxmlformats.org/drawingml/2006/picture">
                <pic:pic>
                  <pic:nvPicPr>
                    <pic:cNvPr descr="ReCenterPsychStats_files/figure-docx/unnamed-chunk-404-1.png" id="675" name="Picture"/>
                    <pic:cNvPicPr>
                      <a:picLocks noChangeArrowheads="1" noChangeAspect="1"/>
                    </pic:cNvPicPr>
                  </pic:nvPicPr>
                  <pic:blipFill>
                    <a:blip r:embed="rId6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second figure would pair well with the results that reported the simple main effect of wave within condition.</w:t>
      </w:r>
    </w:p>
    <w:p>
      <w:pPr>
        <w:pStyle w:val="SourceCode"/>
      </w:pPr>
      <w:r>
        <w:rPr>
          <w:rStyle w:val="CommentTok"/>
        </w:rPr>
        <w:t xml:space="preserve"># pwcWVwiGP were my pairwise comparisons for the simple effect</w:t>
      </w:r>
      <w:r>
        <w:br/>
      </w:r>
      <w:r>
        <w:rPr>
          <w:rStyle w:val="CommentTok"/>
        </w:rPr>
        <w:t xml:space="preserve"># UE_2way was my omnibus ANOVA object WVwiCND was the boxplot before</w:t>
      </w:r>
      <w:r>
        <w:br/>
      </w:r>
      <w:r>
        <w:rPr>
          <w:rStyle w:val="CommentTok"/>
        </w:rPr>
        <w:t xml:space="preserve"># I did the ANOVA</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tip.length =</w:t>
      </w:r>
      <w:r>
        <w:rPr>
          <w:rStyle w:val="NormalTok"/>
        </w:rPr>
        <w:t xml:space="preserve"> </w:t>
      </w:r>
      <w:r>
        <w:rPr>
          <w:rStyle w:val="DecValTok"/>
        </w:rPr>
        <w:t xml:space="preserve">0</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(Diff_2way,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(pwcWVwiGP))</w:t>
      </w:r>
    </w:p>
    <w:p>
      <w:pPr>
        <w:pStyle w:val="FirstParagraph"/>
      </w:pPr>
      <w:r>
        <w:drawing>
          <wp:inline>
            <wp:extent cx="4620126" cy="3696101"/>
            <wp:effectExtent b="0" l="0" r="0" t="0"/>
            <wp:docPr descr="" title="" id="677" name="Picture"/>
            <a:graphic>
              <a:graphicData uri="http://schemas.openxmlformats.org/drawingml/2006/picture">
                <pic:pic>
                  <pic:nvPicPr>
                    <pic:cNvPr descr="ReCenterPsychStats_files/figure-docx/unnamed-chunk-405-1.png" id="678" name="Picture"/>
                    <pic:cNvPicPr>
                      <a:picLocks noChangeArrowheads="1" noChangeAspect="1"/>
                    </pic:cNvPicPr>
                  </pic:nvPicPr>
                  <pic:blipFill>
                    <a:blip r:embed="rId676"/>
                    <a:stretch>
                      <a:fillRect/>
                    </a:stretch>
                  </pic:blipFill>
                  <pic:spPr bwMode="auto">
                    <a:xfrm>
                      <a:off x="0" y="0"/>
                      <a:ext cx="4620126" cy="3696101"/>
                    </a:xfrm>
                    <a:prstGeom prst="rect">
                      <a:avLst/>
                    </a:prstGeom>
                    <a:noFill/>
                    <a:ln w="9525">
                      <a:noFill/>
                      <a:headEnd/>
                      <a:tailEnd/>
                    </a:ln>
                  </pic:spPr>
                </pic:pic>
              </a:graphicData>
            </a:graphic>
          </wp:inline>
        </w:drawing>
      </w:r>
    </w:p>
    <w:bookmarkStart w:id="679" w:name="results"/>
    <w:p>
      <w:pPr>
        <w:pStyle w:val="Heading4"/>
      </w:pPr>
      <w:r>
        <w:rPr>
          <w:rStyle w:val="SectionNumber"/>
        </w:rPr>
        <w:t xml:space="preserve">10.4.6.1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There was no evidence of skew (all values were at or below the absolute value of 0.32) or kurtosis (all values were below the absolute value of .57;</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level of the design were non-significant. Because of the between-subjects aspect of the design, the homogeneity of variance assumption was evaluated. Levene’s test indicated a violation of this assumption between the Friends and Little Mosque conditions at baseline</w:t>
      </w:r>
      <w:r>
        <w:t xml:space="preserv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 Mauchly’s test indicated no violation of the sphericity assumption for the main effect (</w:t>
      </w:r>
      <w:r>
        <w:rPr>
          <w:iCs/>
          <w:i/>
        </w:rPr>
        <w:t xml:space="preserve">W</w:t>
      </w:r>
      <w:r>
        <w:t xml:space="preserve"> </w:t>
      </w:r>
      <w:r>
        <w:t xml:space="preserve">= 0.99,</w:t>
      </w:r>
      <w:r>
        <w:t xml:space="preserve"> </w:t>
      </w:r>
      <w:r>
        <w:rPr>
          <w:iCs/>
          <w:i/>
        </w:rPr>
        <w:t xml:space="preserve">p</w:t>
      </w:r>
      <w:r>
        <w:t xml:space="preserve"> </w:t>
      </w:r>
      <w:r>
        <w:t xml:space="preserve">= .369) and interaction effect (</w:t>
      </w:r>
      <w:r>
        <w:rPr>
          <w:iCs/>
          <w:i/>
        </w:rPr>
        <w:t xml:space="preserve">W</w:t>
      </w:r>
      <w:r>
        <w:t xml:space="preserve"> </w:t>
      </w:r>
      <w:r>
        <w:t xml:space="preserve">= 0.99,</w:t>
      </w:r>
      <w:r>
        <w:t xml:space="preserve"> </w:t>
      </w:r>
      <w:r>
        <w:rPr>
          <w:iCs/>
          <w:i/>
        </w:rPr>
        <w:t xml:space="preserve">p</w:t>
      </w:r>
      <w:r>
        <w:t xml:space="preserve"> </w:t>
      </w:r>
      <w:r>
        <w:t xml:space="preserve">= .369).</w:t>
      </w:r>
    </w:p>
    <w:p>
      <w:pPr>
        <w:pStyle w:val="BlockText"/>
      </w:pPr>
      <w:r>
        <w:t xml:space="preserve">Results of the omnibus ANOVA indicated a significant main effect for condition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 a non-significant main effect for wave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 and a significant interaction effect (</w:t>
      </w:r>
      <w:r>
        <w:rPr>
          <w:iCs/>
          <w:i/>
        </w:rPr>
        <w:t xml:space="preserve">F</w:t>
      </w:r>
      <w:r>
        <w:t xml:space="preserve">[2, 382] = 5.008,</w:t>
      </w:r>
      <w:r>
        <w:t xml:space="preserve"> </w:t>
      </w:r>
      <w:r>
        <w:rPr>
          <w:iCs/>
          <w:i/>
        </w:rPr>
        <w:t xml:space="preserve">p</w:t>
      </w:r>
      <w:r>
        <w:t xml:space="preserve"> </w:t>
      </w:r>
      <w:r>
        <w:t xml:space="preserve">= 0.007,</w:t>
      </w:r>
      <w:r>
        <w:t xml:space="preserve"> </w:t>
      </w:r>
      <m:oMath>
        <m:sSup>
          <m:e>
            <m:r>
              <m:t>η</m:t>
            </m:r>
          </m:e>
          <m:sup>
            <m:r>
              <m:t>2</m:t>
            </m:r>
          </m:sup>
        </m:sSup>
      </m:oMath>
      <w:r>
        <w:t xml:space="preserve"> </w:t>
      </w:r>
      <w:r>
        <w:t xml:space="preserve">= 0.017).</w:t>
      </w:r>
    </w:p>
    <w:p>
      <w:pPr>
        <w:pStyle w:val="BlockText"/>
      </w:pPr>
      <w:r>
        <w:t xml:space="preserve">We followed the significant interaction effect with an evaluation of simple main effects of wave within condition. There were non-significant difference within the the Friends condition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There were significant differences with an effect size indicating a small-to-moderate effect in the Little Mosque condition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We followed up the significant simple main effect for the Little Mosque condition with pairwiwse comparisons. At this level we controlled for Type I error by dividing alpha (.05) by the number of paired comparisons (3). We found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Means and standard deviations are reported in Table 1.</w:t>
      </w:r>
    </w:p>
    <w:p>
      <w:pPr>
        <w:pStyle w:val="FirstParagraph"/>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679"/>
    <w:bookmarkStart w:id="680" w:name="Xe03667a9c9c9c2f93b13aba4f544aabf004543c"/>
    <w:p>
      <w:pPr>
        <w:pStyle w:val="Heading4"/>
      </w:pPr>
      <w:r>
        <w:rPr>
          <w:rStyle w:val="SectionNumber"/>
        </w:rPr>
        <w:t xml:space="preserve">10.4.6.2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52"/>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53"/>
        </w:numPr>
        <w:pStyle w:val="Compact"/>
      </w:pPr>
      <w:r>
        <w:t xml:space="preserve">The results of the article are presented in their Table 1</w:t>
      </w:r>
    </w:p>
    <w:p>
      <w:pPr>
        <w:numPr>
          <w:ilvl w:val="1"/>
          <w:numId w:val="1253"/>
        </w:numPr>
        <w:pStyle w:val="Compact"/>
      </w:pPr>
      <w:r>
        <w:t xml:space="preserve">Our results were comparable in that we found no attitude difference at baseline</w:t>
      </w:r>
    </w:p>
    <w:p>
      <w:pPr>
        <w:numPr>
          <w:ilvl w:val="1"/>
          <w:numId w:val="1253"/>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52"/>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52"/>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680"/>
    <w:bookmarkEnd w:id="681"/>
    <w:bookmarkEnd w:id="682"/>
    <w:bookmarkStart w:id="684"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683">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54"/>
        </w:numPr>
        <w:pStyle w:val="Compact"/>
      </w:pPr>
      <w:r>
        <w:rPr>
          <w:iCs/>
          <w:i/>
        </w:rPr>
        <w:t xml:space="preserve">n</w:t>
      </w:r>
      <w:r>
        <w:t xml:space="preserve"> </w:t>
      </w:r>
      <w:r>
        <w:t xml:space="preserve">= sample size (number of individuals in the whole study)</w:t>
      </w:r>
    </w:p>
    <w:p>
      <w:pPr>
        <w:numPr>
          <w:ilvl w:val="0"/>
          <w:numId w:val="1254"/>
        </w:numPr>
        <w:pStyle w:val="Compact"/>
      </w:pPr>
      <w:r>
        <w:rPr>
          <w:iCs/>
          <w:i/>
        </w:rPr>
        <w:t xml:space="preserve">ng</w:t>
      </w:r>
      <w:r>
        <w:t xml:space="preserve"> </w:t>
      </w:r>
      <w:r>
        <w:t xml:space="preserve">= number of groups</w:t>
      </w:r>
    </w:p>
    <w:p>
      <w:pPr>
        <w:numPr>
          <w:ilvl w:val="0"/>
          <w:numId w:val="1254"/>
        </w:numPr>
        <w:pStyle w:val="Compact"/>
      </w:pPr>
      <w:r>
        <w:rPr>
          <w:iCs/>
          <w:i/>
        </w:rPr>
        <w:t xml:space="preserve">nm</w:t>
      </w:r>
      <w:r>
        <w:t xml:space="preserve"> </w:t>
      </w:r>
      <w:r>
        <w:t xml:space="preserve">= number of repeated measurements (i.e., waves)</w:t>
      </w:r>
    </w:p>
    <w:p>
      <w:pPr>
        <w:numPr>
          <w:ilvl w:val="0"/>
          <w:numId w:val="1254"/>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54"/>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54"/>
        </w:numPr>
        <w:pStyle w:val="Compact"/>
      </w:pPr>
      <w:r>
        <w:rPr>
          <w:iCs/>
          <w:i/>
        </w:rPr>
        <w:t xml:space="preserve">alpha</w:t>
      </w:r>
      <w:r>
        <w:t xml:space="preserve"> </w:t>
      </w:r>
      <w:r>
        <w:t xml:space="preserve">= is the probability of Type I error; we traditionally set this at .05</w:t>
      </w:r>
    </w:p>
    <w:p>
      <w:pPr>
        <w:numPr>
          <w:ilvl w:val="0"/>
          <w:numId w:val="1254"/>
        </w:numPr>
        <w:pStyle w:val="Compact"/>
      </w:pPr>
      <w:r>
        <w:rPr>
          <w:iCs/>
          <w:i/>
        </w:rPr>
        <w:t xml:space="preserve">power</w:t>
      </w:r>
      <w:r>
        <w:t xml:space="preserve"> </w:t>
      </w:r>
      <w:r>
        <w:t xml:space="preserve">= 1 - P(Type II error) we traditionally set this at .80 (so anything less is less than what we want)</w:t>
      </w:r>
    </w:p>
    <w:p>
      <w:pPr>
        <w:numPr>
          <w:ilvl w:val="0"/>
          <w:numId w:val="1254"/>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684"/>
    <w:bookmarkStart w:id="689"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55"/>
        </w:numPr>
        <w:pStyle w:val="Compact"/>
      </w:pPr>
      <w:r>
        <w:t xml:space="preserve">test the statistical assumptions</w:t>
      </w:r>
    </w:p>
    <w:p>
      <w:pPr>
        <w:numPr>
          <w:ilvl w:val="0"/>
          <w:numId w:val="1255"/>
        </w:numPr>
        <w:pStyle w:val="Compact"/>
      </w:pPr>
      <w:r>
        <w:t xml:space="preserve">conduct a two-way (minimally a 2x3), mixed design, ANOVA, including</w:t>
      </w:r>
    </w:p>
    <w:p>
      <w:pPr>
        <w:numPr>
          <w:ilvl w:val="1"/>
          <w:numId w:val="1256"/>
        </w:numPr>
        <w:pStyle w:val="Compact"/>
      </w:pPr>
      <w:r>
        <w:t xml:space="preserve">omnibus test and effect size</w:t>
      </w:r>
    </w:p>
    <w:p>
      <w:pPr>
        <w:numPr>
          <w:ilvl w:val="1"/>
          <w:numId w:val="1256"/>
        </w:numPr>
        <w:pStyle w:val="Compact"/>
      </w:pPr>
      <w:r>
        <w:t xml:space="preserve">report main and interaction effects</w:t>
      </w:r>
    </w:p>
    <w:p>
      <w:pPr>
        <w:numPr>
          <w:ilvl w:val="1"/>
          <w:numId w:val="1256"/>
        </w:numPr>
        <w:pStyle w:val="Compact"/>
      </w:pPr>
      <w:r>
        <w:t xml:space="preserve">conduct follow-up testing of simple main effects</w:t>
      </w:r>
    </w:p>
    <w:p>
      <w:pPr>
        <w:numPr>
          <w:ilvl w:val="0"/>
          <w:numId w:val="1255"/>
        </w:numPr>
        <w:pStyle w:val="Compact"/>
      </w:pPr>
      <w:r>
        <w:t xml:space="preserve">write a results section to include a figure and tables</w:t>
      </w:r>
    </w:p>
    <w:bookmarkStart w:id="685"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57"/>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57"/>
        </w:numPr>
        <w:pStyle w:val="Compact"/>
      </w:pPr>
      <w:r>
        <w:t xml:space="preserve">If you are interested in power, change the sample size to something larger or smaller.</w:t>
      </w:r>
    </w:p>
    <w:p>
      <w:pPr>
        <w:numPr>
          <w:ilvl w:val="0"/>
          <w:numId w:val="1257"/>
        </w:numPr>
        <w:pStyle w:val="Compact"/>
      </w:pPr>
      <w:r>
        <w:t xml:space="preserve">If you are interested in variability (i.e., the homogeneity of variance assumption), perhaps you change the standard deviations in a way that violates the assumption.</w:t>
      </w:r>
    </w:p>
    <w:bookmarkEnd w:id="685"/>
    <w:bookmarkStart w:id="686" w:name="Xbd246a75f7176ca9fa74ef492502d1bd896f6e3"/>
    <w:p>
      <w:pPr>
        <w:pStyle w:val="Heading3"/>
      </w:pPr>
      <w:r>
        <w:rPr>
          <w:rStyle w:val="SectionNumber"/>
        </w:rPr>
        <w:t xml:space="preserve">10.6.2</w:t>
      </w:r>
      <w:r>
        <w:tab/>
      </w:r>
      <w:r>
        <w:t xml:space="preserve">Problem #2: Conduct a one-way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686"/>
    <w:bookmarkStart w:id="687"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687"/>
    <w:bookmarkStart w:id="688" w:name="grading-rubric-4"/>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88"/>
    <w:bookmarkEnd w:id="689"/>
    <w:bookmarkEnd w:id="690"/>
    <w:bookmarkStart w:id="759" w:name="ANCOVA"/>
    <w:p>
      <w:pPr>
        <w:pStyle w:val="Heading1"/>
      </w:pPr>
      <w:r>
        <w:rPr>
          <w:rStyle w:val="SectionNumber"/>
        </w:rPr>
        <w:t xml:space="preserve">11</w:t>
      </w:r>
      <w:r>
        <w:tab/>
      </w:r>
      <w:r>
        <w:t xml:space="preserve">Analysis of Covariance</w:t>
      </w:r>
    </w:p>
    <w:p>
      <w:pPr>
        <w:pStyle w:val="FirstParagraph"/>
      </w:pPr>
      <w:hyperlink r:id="rId691">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698"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92"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5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58"/>
        </w:numPr>
        <w:pStyle w:val="Compact"/>
      </w:pPr>
      <w:r>
        <w:t xml:space="preserve">Recognize the case where ANCOVA is a defensible statistical approach for analyzing the data.</w:t>
      </w:r>
    </w:p>
    <w:p>
      <w:pPr>
        <w:numPr>
          <w:ilvl w:val="0"/>
          <w:numId w:val="1258"/>
        </w:numPr>
        <w:pStyle w:val="Compact"/>
      </w:pPr>
      <w:r>
        <w:t xml:space="preserve">Name and test the assumptions underlying ANCOVA.</w:t>
      </w:r>
    </w:p>
    <w:p>
      <w:pPr>
        <w:numPr>
          <w:ilvl w:val="0"/>
          <w:numId w:val="1258"/>
        </w:numPr>
        <w:pStyle w:val="Compact"/>
      </w:pPr>
      <w:r>
        <w:t xml:space="preserve">Analyze, interpret, and write up results for ANCOVA.</w:t>
      </w:r>
    </w:p>
    <w:p>
      <w:pPr>
        <w:numPr>
          <w:ilvl w:val="0"/>
          <w:numId w:val="1258"/>
        </w:numPr>
        <w:pStyle w:val="Compact"/>
      </w:pPr>
      <w:r>
        <w:t xml:space="preserve">List the conditions that are prerequisite for the appropriate use of a covariate or control variable.</w:t>
      </w:r>
    </w:p>
    <w:bookmarkEnd w:id="692"/>
    <w:bookmarkStart w:id="693"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59"/>
        </w:numPr>
        <w:pStyle w:val="Compact"/>
      </w:pPr>
      <w:r>
        <w:t xml:space="preserve">test the statistical assumptions</w:t>
      </w:r>
    </w:p>
    <w:p>
      <w:pPr>
        <w:numPr>
          <w:ilvl w:val="0"/>
          <w:numId w:val="1259"/>
        </w:numPr>
        <w:pStyle w:val="Compact"/>
      </w:pPr>
      <w:r>
        <w:t xml:space="preserve">conduct an ANCOVA, including</w:t>
      </w:r>
    </w:p>
    <w:p>
      <w:pPr>
        <w:numPr>
          <w:ilvl w:val="1"/>
          <w:numId w:val="1260"/>
        </w:numPr>
        <w:pStyle w:val="Compact"/>
      </w:pPr>
      <w:r>
        <w:t xml:space="preserve">omnibus test and effect size</w:t>
      </w:r>
    </w:p>
    <w:p>
      <w:pPr>
        <w:numPr>
          <w:ilvl w:val="1"/>
          <w:numId w:val="1260"/>
        </w:numPr>
        <w:pStyle w:val="Compact"/>
      </w:pPr>
      <w:r>
        <w:t xml:space="preserve">report main effects and engage in any follow-up testing</w:t>
      </w:r>
    </w:p>
    <w:p>
      <w:pPr>
        <w:numPr>
          <w:ilvl w:val="1"/>
          <w:numId w:val="126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59"/>
        </w:numPr>
        <w:pStyle w:val="Compact"/>
      </w:pPr>
      <w:r>
        <w:t xml:space="preserve">write a results section to include a figure and tables</w:t>
      </w:r>
    </w:p>
    <w:bookmarkEnd w:id="693"/>
    <w:bookmarkStart w:id="696"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61"/>
        </w:numPr>
        <w:pStyle w:val="Compact"/>
      </w:pPr>
      <w:r>
        <w:t xml:space="preserve">Green, S. B., &amp; Salkind, N. J. (2014). One-Way Analysis of Covariance (Lesson 27). In</w:t>
      </w:r>
      <w:r>
        <w:t xml:space="preserve"> </w:t>
      </w:r>
      <w:r>
        <w:rPr>
          <w:iCs/>
          <w:i/>
        </w:rPr>
        <w:t xml:space="preserve">Using SPSS for Windows and Macintosh: Analyzing and understanding data</w:t>
      </w:r>
      <w:r>
        <w:t xml:space="preserve"> </w:t>
      </w:r>
      <w:r>
        <w:t xml:space="preserve">(Seventh edition., pp. 151–160). Boston: Pearson. OR</w:t>
      </w:r>
    </w:p>
    <w:p>
      <w:pPr>
        <w:numPr>
          <w:ilvl w:val="1"/>
          <w:numId w:val="1262"/>
        </w:numPr>
        <w:pStyle w:val="Compact"/>
      </w:pPr>
      <w:r>
        <w:t xml:space="preserve">This lesson provides an excellent review of ANCOVA with examples of APA style write-ups. The downside is that it is written for use in SPSS.</w:t>
      </w:r>
    </w:p>
    <w:p>
      <w:pPr>
        <w:numPr>
          <w:ilvl w:val="0"/>
          <w:numId w:val="1261"/>
        </w:numPr>
        <w:pStyle w:val="Compact"/>
      </w:pPr>
      <w:r>
        <w:t xml:space="preserve">ANCOVA in R: The Ultimate Practical Guide. (n.d.). Retrieved from</w:t>
      </w:r>
      <w:r>
        <w:t xml:space="preserve"> </w:t>
      </w:r>
      <w:hyperlink r:id="rId694">
        <w:r>
          <w:rPr>
            <w:rStyle w:val="Hyperlink"/>
          </w:rPr>
          <w:t xml:space="preserve">https://www.datanovia.com/en/lessons/ancova-in-r/</w:t>
        </w:r>
      </w:hyperlink>
    </w:p>
    <w:p>
      <w:pPr>
        <w:numPr>
          <w:ilvl w:val="1"/>
          <w:numId w:val="1263"/>
        </w:numPr>
        <w:pStyle w:val="Compact"/>
      </w:pPr>
      <w:r>
        <w:t xml:space="preserve">This is the workflow we are using for the lecture and written specifically for R.</w:t>
      </w:r>
    </w:p>
    <w:p>
      <w:pPr>
        <w:numPr>
          <w:ilvl w:val="0"/>
          <w:numId w:val="126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695">
        <w:r>
          <w:rPr>
            <w:rStyle w:val="Hyperlink"/>
          </w:rPr>
          <w:t xml:space="preserve">https://doi.org/10.1111/peps.12103</w:t>
        </w:r>
      </w:hyperlink>
    </w:p>
    <w:p>
      <w:pPr>
        <w:numPr>
          <w:ilvl w:val="1"/>
          <w:numId w:val="1264"/>
        </w:numPr>
        <w:pStyle w:val="Compact"/>
      </w:pPr>
      <w:r>
        <w:t xml:space="preserve">An article from the industrial-organizational psychology world. Especially relevant for this lesson is the flowchart on page 273 and the discussion (pp. 270 to the end).</w:t>
      </w:r>
    </w:p>
    <w:p>
      <w:pPr>
        <w:numPr>
          <w:ilvl w:val="0"/>
          <w:numId w:val="126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23">
        <w:r>
          <w:rPr>
            <w:rStyle w:val="Hyperlink"/>
          </w:rPr>
          <w:t xml:space="preserve">https://doi.org/10.1177/1368430216682350</w:t>
        </w:r>
      </w:hyperlink>
    </w:p>
    <w:p>
      <w:pPr>
        <w:numPr>
          <w:ilvl w:val="0"/>
          <w:numId w:val="126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696"/>
    <w:bookmarkStart w:id="697"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697"/>
    <w:bookmarkEnd w:id="698"/>
    <w:bookmarkStart w:id="702"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65"/>
        </w:numPr>
        <w:pStyle w:val="Compact"/>
      </w:pPr>
      <w:r>
        <w:t xml:space="preserve">population means on a dependent variable are equal across levels of a factor(s) adjusting for differences on a covariate(s); stated differently -</w:t>
      </w:r>
    </w:p>
    <w:p>
      <w:pPr>
        <w:numPr>
          <w:ilvl w:val="0"/>
          <w:numId w:val="126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66"/>
        </w:numPr>
        <w:pStyle w:val="Compact"/>
      </w:pPr>
      <w:r>
        <w:t xml:space="preserve">IV/factor – categorical (2 or more)</w:t>
      </w:r>
    </w:p>
    <w:p>
      <w:pPr>
        <w:numPr>
          <w:ilvl w:val="0"/>
          <w:numId w:val="1266"/>
        </w:numPr>
        <w:pStyle w:val="Compact"/>
      </w:pPr>
      <w:r>
        <w:t xml:space="preserve">DV – continuous</w:t>
      </w:r>
    </w:p>
    <w:p>
      <w:pPr>
        <w:numPr>
          <w:ilvl w:val="0"/>
          <w:numId w:val="1266"/>
        </w:numPr>
        <w:pStyle w:val="Compact"/>
      </w:pPr>
      <w:r>
        <w:t xml:space="preserve">covariate – continuous</w:t>
      </w:r>
    </w:p>
    <w:p>
      <w:pPr>
        <w:pStyle w:val="FirstParagraph"/>
      </w:pPr>
      <w:r>
        <w:t xml:space="preserve">Green and Salkind</w:t>
      </w:r>
      <w:r>
        <w:t xml:space="preserve"> </w:t>
      </w:r>
      <w:r>
        <w:t xml:space="preserve">(</w:t>
      </w:r>
      <w:hyperlink w:anchor="ref-green_one-way_2014">
        <w:r>
          <w:rPr>
            <w:rStyle w:val="Hyperlink"/>
          </w:rPr>
          <w:t xml:space="preserve">Green &amp; Salkind, 2014a</w:t>
        </w:r>
      </w:hyperlink>
      <w:r>
        <w:t xml:space="preserve">)</w:t>
      </w:r>
      <w:r>
        <w:t xml:space="preserve"> </w:t>
      </w:r>
      <w:r>
        <w:t xml:space="preserve">identified common uses of ANCOVA:</w:t>
      </w:r>
    </w:p>
    <w:p>
      <w:pPr>
        <w:numPr>
          <w:ilvl w:val="0"/>
          <w:numId w:val="1267"/>
        </w:numPr>
        <w:pStyle w:val="Compact"/>
      </w:pPr>
      <w:r>
        <w:t xml:space="preserve">Studies with a pretest and random assignment of subjects to factor levels. Variations on this research design include:</w:t>
      </w:r>
    </w:p>
    <w:p>
      <w:pPr>
        <w:numPr>
          <w:ilvl w:val="1"/>
          <w:numId w:val="1268"/>
        </w:numPr>
        <w:pStyle w:val="Compact"/>
      </w:pPr>
      <w:r>
        <w:t xml:space="preserve">assignment to factor levels based on that pretest,</w:t>
      </w:r>
    </w:p>
    <w:p>
      <w:pPr>
        <w:numPr>
          <w:ilvl w:val="1"/>
          <w:numId w:val="1268"/>
        </w:numPr>
        <w:pStyle w:val="Compact"/>
      </w:pPr>
      <w:r>
        <w:t xml:space="preserve">matching based on the pretest, and random assignment to factor levels,</w:t>
      </w:r>
    </w:p>
    <w:p>
      <w:pPr>
        <w:numPr>
          <w:ilvl w:val="1"/>
          <w:numId w:val="1268"/>
        </w:numPr>
        <w:pStyle w:val="Compact"/>
      </w:pPr>
      <w:r>
        <w:t xml:space="preserve">simply using the pretest as a covariate for the posttest DV.</w:t>
      </w:r>
    </w:p>
    <w:p>
      <w:pPr>
        <w:numPr>
          <w:ilvl w:val="0"/>
          <w:numId w:val="126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p>
      <w:pPr>
        <w:pStyle w:val="BodyText"/>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identifed in the Datanovia lesson on ANCOVA</w:t>
      </w:r>
      <w:r>
        <w:t xml:space="preserve"> </w:t>
      </w:r>
      <w:r>
        <w:t xml:space="preserve">(</w:t>
      </w:r>
      <w:hyperlink w:anchor="ref-datanovia_ancova_nodate">
        <w:r>
          <w:rPr>
            <w:rStyle w:val="Hyperlink"/>
          </w:rPr>
          <w:t xml:space="preserve">Datanovia, n.d.-a</w:t>
        </w:r>
      </w:hyperlink>
      <w:r>
        <w:t xml:space="preserve">)</w:t>
      </w:r>
      <w:r>
        <w:t xml:space="preserve">.</w:t>
      </w:r>
    </w:p>
    <w:p>
      <w:pPr>
        <w:pStyle w:val="BodyText"/>
      </w:pPr>
      <w:r>
        <w:t xml:space="preserve">Our analytic process will be similar to others in the ANOVA series:</w:t>
      </w:r>
    </w:p>
    <w:p>
      <w:pPr>
        <w:numPr>
          <w:ilvl w:val="0"/>
          <w:numId w:val="1269"/>
        </w:numPr>
        <w:pStyle w:val="Compact"/>
      </w:pPr>
      <w:r>
        <w:t xml:space="preserve">Prepare the data</w:t>
      </w:r>
    </w:p>
    <w:p>
      <w:pPr>
        <w:numPr>
          <w:ilvl w:val="0"/>
          <w:numId w:val="1269"/>
        </w:numPr>
        <w:pStyle w:val="Compact"/>
      </w:pPr>
      <w:r>
        <w:t xml:space="preserve">Evaluate potential violation of the assumptions</w:t>
      </w:r>
    </w:p>
    <w:p>
      <w:pPr>
        <w:numPr>
          <w:ilvl w:val="0"/>
          <w:numId w:val="1269"/>
        </w:numPr>
        <w:pStyle w:val="Compact"/>
      </w:pPr>
      <w:r>
        <w:t xml:space="preserve">Compute the omnibus ANCOVA, and follow-up accordingly</w:t>
      </w:r>
    </w:p>
    <w:p>
      <w:pPr>
        <w:numPr>
          <w:ilvl w:val="1"/>
          <w:numId w:val="1270"/>
        </w:numPr>
        <w:pStyle w:val="Compact"/>
      </w:pPr>
      <w:r>
        <w:t xml:space="preserve">If significant: follow-up with post-hoc comparisons, planned contrasts, and/or polynomial</w:t>
      </w:r>
    </w:p>
    <w:p>
      <w:pPr>
        <w:numPr>
          <w:ilvl w:val="1"/>
          <w:numId w:val="1270"/>
        </w:numPr>
        <w:pStyle w:val="Compact"/>
      </w:pPr>
      <w:r>
        <w:t xml:space="preserve">If non-significant: stopping.</w:t>
      </w:r>
    </w:p>
    <w:p>
      <w:pPr>
        <w:pStyle w:val="FirstParagraph"/>
      </w:pPr>
      <w:r>
        <w:t xml:space="preserve">An ANCOVA workflow maps this in further detail.</w:t>
      </w:r>
    </w:p>
    <w:p>
      <w:pPr>
        <w:pStyle w:val="CaptionedFigure"/>
      </w:pPr>
      <w:r>
        <w:drawing>
          <wp:inline>
            <wp:extent cx="4846320" cy="5886450"/>
            <wp:effectExtent b="0" l="0" r="0" t="0"/>
            <wp:docPr descr="Image of the ANCOVA workflow" title="" id="700" name="Picture"/>
            <a:graphic>
              <a:graphicData uri="http://schemas.openxmlformats.org/drawingml/2006/picture">
                <pic:pic>
                  <pic:nvPicPr>
                    <pic:cNvPr descr="images/ANCOVA/wf_ANCOVA.jpg" id="701" name="Picture"/>
                    <pic:cNvPicPr>
                      <a:picLocks noChangeArrowheads="1" noChangeAspect="1"/>
                    </pic:cNvPicPr>
                  </pic:nvPicPr>
                  <pic:blipFill>
                    <a:blip r:embed="rId699"/>
                    <a:stretch>
                      <a:fillRect/>
                    </a:stretch>
                  </pic:blipFill>
                  <pic:spPr bwMode="auto">
                    <a:xfrm>
                      <a:off x="0" y="0"/>
                      <a:ext cx="4846320" cy="5886450"/>
                    </a:xfrm>
                    <a:prstGeom prst="rect">
                      <a:avLst/>
                    </a:prstGeom>
                    <a:noFill/>
                    <a:ln w="9525">
                      <a:noFill/>
                      <a:headEnd/>
                      <a:tailEnd/>
                    </a:ln>
                  </pic:spPr>
                </pic:pic>
              </a:graphicData>
            </a:graphic>
          </wp:inline>
        </w:drawing>
      </w:r>
    </w:p>
    <w:p>
      <w:pPr>
        <w:pStyle w:val="ImageCaption"/>
      </w:pPr>
      <w:r>
        <w:t xml:space="preserve">Image of the ANCOVA workflow</w:t>
      </w:r>
    </w:p>
    <w:bookmarkEnd w:id="702"/>
    <w:bookmarkStart w:id="706"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32">
        <w:r>
          <w:rPr>
            <w:rStyle w:val="Hyperlink"/>
            <w:iCs/>
            <w:i/>
          </w:rPr>
          <w:t xml:space="preserve">Friends</w:t>
        </w:r>
      </w:hyperlink>
      <w:r>
        <w:t xml:space="preserve"> </w:t>
      </w:r>
      <w:r>
        <w:t xml:space="preserve">or</w:t>
      </w:r>
      <w:r>
        <w:t xml:space="preserve"> </w:t>
      </w:r>
      <w:hyperlink r:id="rId633">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71"/>
        </w:numPr>
        <w:pStyle w:val="Compact"/>
      </w:pPr>
      <w:r>
        <w:t xml:space="preserve">AttWhite: attitudes toward White people; higher scores reflect greater liking</w:t>
      </w:r>
    </w:p>
    <w:p>
      <w:pPr>
        <w:numPr>
          <w:ilvl w:val="0"/>
          <w:numId w:val="1271"/>
        </w:numPr>
        <w:pStyle w:val="Compact"/>
      </w:pPr>
      <w:r>
        <w:t xml:space="preserve">AttArab: attitudes toward Arab people; higher scores reflect greater liking</w:t>
      </w:r>
    </w:p>
    <w:p>
      <w:pPr>
        <w:numPr>
          <w:ilvl w:val="0"/>
          <w:numId w:val="127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419600" cy="1511300"/>
            <wp:effectExtent b="0" l="0" r="0" t="0"/>
            <wp:docPr descr="Image of the design for the Murrar and Brauer (2018) study" title="" id="703" name="Picture"/>
            <a:graphic>
              <a:graphicData uri="http://schemas.openxmlformats.org/drawingml/2006/picture">
                <pic:pic>
                  <pic:nvPicPr>
                    <pic:cNvPr descr="images/mixed/Murrar_design.jpg" id="704" name="Picture"/>
                    <pic:cNvPicPr>
                      <a:picLocks noChangeArrowheads="1" noChangeAspect="1"/>
                    </pic:cNvPicPr>
                  </pic:nvPicPr>
                  <pic:blipFill>
                    <a:blip r:embed="rId634"/>
                    <a:stretch>
                      <a:fillRect/>
                    </a:stretch>
                  </pic:blipFill>
                  <pic:spPr bwMode="auto">
                    <a:xfrm>
                      <a:off x="0" y="0"/>
                      <a:ext cx="4419600" cy="151130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05" w:name="X36b9c3a1728501401276e7778579762ea9c89a6"/>
    <w:p>
      <w:pPr>
        <w:pStyle w:val="Heading3"/>
      </w:pPr>
      <w:r>
        <w:rPr>
          <w:rStyle w:val="SectionNumber"/>
        </w:rPr>
        <w:t xml:space="preserve">11.3.1</w:t>
      </w:r>
      <w:r>
        <w:tab/>
      </w:r>
      <w:r>
        <w:t xml:space="preserve">Simulating the data from the journal article</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72"/>
        </w:numPr>
        <w:pStyle w:val="Compact"/>
      </w:pPr>
      <w:r>
        <w:t xml:space="preserve">rowID and caseID to be unordered factors,</w:t>
      </w:r>
    </w:p>
    <w:p>
      <w:pPr>
        <w:numPr>
          <w:ilvl w:val="0"/>
          <w:numId w:val="1272"/>
        </w:numPr>
        <w:pStyle w:val="Compact"/>
      </w:pPr>
      <w:r>
        <w:t xml:space="preserve">Wave and COND to be ordered factors,</w:t>
      </w:r>
    </w:p>
    <w:p>
      <w:pPr>
        <w:numPr>
          <w:ilvl w:val="0"/>
          <w:numId w:val="127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05"/>
    <w:bookmarkEnd w:id="706"/>
    <w:bookmarkStart w:id="730" w:name="scenario-1-controlling-for-the-pretest"/>
    <w:p>
      <w:pPr>
        <w:pStyle w:val="Heading2"/>
      </w:pPr>
      <w:r>
        <w:rPr>
          <w:rStyle w:val="SectionNumber"/>
        </w:rPr>
        <w:t xml:space="preserve">11.4</w:t>
      </w:r>
      <w:r>
        <w:tab/>
      </w:r>
      <w:r>
        <w:t xml:space="preserve">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07" w:name="preparing-the-data-1"/>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73"/>
        </w:numPr>
        <w:pStyle w:val="Compact"/>
      </w:pPr>
      <w:r>
        <w:t xml:space="preserve">IV that has two or more levels; in our case it is the Friends and Little Mosque conditions</w:t>
      </w:r>
    </w:p>
    <w:p>
      <w:pPr>
        <w:numPr>
          <w:ilvl w:val="0"/>
          <w:numId w:val="1273"/>
        </w:numPr>
        <w:pStyle w:val="Compact"/>
      </w:pPr>
      <w:r>
        <w:t xml:space="preserve">DV that is continuous; in our case it is the attitudes toward Arabs at post1</w:t>
      </w:r>
    </w:p>
    <w:p>
      <w:pPr>
        <w:numPr>
          <w:ilvl w:val="0"/>
          <w:numId w:val="127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07"/>
    <w:bookmarkStart w:id="720" w:name="checking-the-assumptions"/>
    <w:p>
      <w:pPr>
        <w:pStyle w:val="Heading3"/>
      </w:pPr>
      <w:r>
        <w:rPr>
          <w:rStyle w:val="SectionNumber"/>
        </w:rPr>
        <w:t xml:space="preserve">11.4.2</w:t>
      </w:r>
      <w:r>
        <w:tab/>
      </w:r>
      <w:r>
        <w:t xml:space="preserve">Checking the assumptions</w:t>
      </w:r>
    </w:p>
    <w:p>
      <w:pPr>
        <w:pStyle w:val="FirstParagraph"/>
      </w:pPr>
      <w:r>
        <w:t xml:space="preserve">There are a number of assumptions in ANCOVA. These include:</w:t>
      </w:r>
    </w:p>
    <w:p>
      <w:pPr>
        <w:numPr>
          <w:ilvl w:val="0"/>
          <w:numId w:val="1274"/>
        </w:numPr>
        <w:pStyle w:val="Compact"/>
      </w:pPr>
      <w:r>
        <w:t xml:space="preserve">random sampling</w:t>
      </w:r>
    </w:p>
    <w:p>
      <w:pPr>
        <w:numPr>
          <w:ilvl w:val="0"/>
          <w:numId w:val="1274"/>
        </w:numPr>
        <w:pStyle w:val="Compact"/>
      </w:pPr>
      <w:r>
        <w:t xml:space="preserve">independence in the scores representing the dependent variable</w:t>
      </w:r>
    </w:p>
    <w:p>
      <w:pPr>
        <w:numPr>
          <w:ilvl w:val="1"/>
          <w:numId w:val="1275"/>
        </w:numPr>
        <w:pStyle w:val="Compact"/>
      </w:pPr>
      <w:r>
        <w:t xml:space="preserve">there is, of course, intentional dependence in any repeated measures or within-subjects variable</w:t>
      </w:r>
    </w:p>
    <w:p>
      <w:pPr>
        <w:numPr>
          <w:ilvl w:val="0"/>
          <w:numId w:val="1274"/>
        </w:numPr>
        <w:pStyle w:val="Compact"/>
      </w:pPr>
      <w:r>
        <w:t xml:space="preserve">linearity of the relationship between the covariate and DV within all levels of the independent variable</w:t>
      </w:r>
    </w:p>
    <w:p>
      <w:pPr>
        <w:numPr>
          <w:ilvl w:val="0"/>
          <w:numId w:val="1274"/>
        </w:numPr>
        <w:pStyle w:val="Compact"/>
      </w:pPr>
      <w:r>
        <w:t xml:space="preserve">homogeneity of the regression slopes</w:t>
      </w:r>
    </w:p>
    <w:p>
      <w:pPr>
        <w:numPr>
          <w:ilvl w:val="0"/>
          <w:numId w:val="1274"/>
        </w:numPr>
        <w:pStyle w:val="Compact"/>
      </w:pPr>
      <w:r>
        <w:t xml:space="preserve">a normally distributed DV for any specific value of the covariate and for any one level of a factor</w:t>
      </w:r>
    </w:p>
    <w:p>
      <w:pPr>
        <w:numPr>
          <w:ilvl w:val="0"/>
          <w:numId w:val="1274"/>
        </w:numPr>
        <w:pStyle w:val="Compact"/>
      </w:pPr>
      <w:r>
        <w:t xml:space="preserve">homogeneity of variance</w:t>
      </w:r>
    </w:p>
    <w:p>
      <w:pPr>
        <w:pStyle w:val="FirstParagraph"/>
      </w:pPr>
      <w:r>
        <w:t xml:space="preserve">These are depicted in the flowchart, below.</w:t>
      </w:r>
    </w:p>
    <w:p>
      <w:pPr>
        <w:pStyle w:val="CaptionedFigure"/>
      </w:pPr>
      <w:r>
        <w:drawing>
          <wp:inline>
            <wp:extent cx="5074920" cy="5867400"/>
            <wp:effectExtent b="0" l="0" r="0" t="0"/>
            <wp:docPr descr="Image of the ANCOVA workflow, showing our current place in the process" title="" id="709" name="Picture"/>
            <a:graphic>
              <a:graphicData uri="http://schemas.openxmlformats.org/drawingml/2006/picture">
                <pic:pic>
                  <pic:nvPicPr>
                    <pic:cNvPr descr="images/ANCOVA/wf_ANCOVA_assumptions.jpg" id="710" name="Picture"/>
                    <pic:cNvPicPr>
                      <a:picLocks noChangeArrowheads="1" noChangeAspect="1"/>
                    </pic:cNvPicPr>
                  </pic:nvPicPr>
                  <pic:blipFill>
                    <a:blip r:embed="rId708"/>
                    <a:stretch>
                      <a:fillRect/>
                    </a:stretch>
                  </pic:blipFill>
                  <pic:spPr bwMode="auto">
                    <a:xfrm>
                      <a:off x="0" y="0"/>
                      <a:ext cx="5074920" cy="586740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14"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`geom_smooth()` using formula 'y ~ x'</w:t>
      </w:r>
    </w:p>
    <w:p>
      <w:pPr>
        <w:pStyle w:val="FirstParagraph"/>
      </w:pPr>
      <w:r>
        <w:drawing>
          <wp:inline>
            <wp:extent cx="4620126" cy="3696101"/>
            <wp:effectExtent b="0" l="0" r="0" t="0"/>
            <wp:docPr descr="" title="" id="712" name="Picture"/>
            <a:graphic>
              <a:graphicData uri="http://schemas.openxmlformats.org/drawingml/2006/picture">
                <pic:pic>
                  <pic:nvPicPr>
                    <pic:cNvPr descr="ReCenterPsychStats_files/figure-docx/unnamed-chunk-420-1.png" id="713" name="Picture"/>
                    <pic:cNvPicPr>
                      <a:picLocks noChangeArrowheads="1" noChangeAspect="1"/>
                    </pic:cNvPicPr>
                  </pic:nvPicPr>
                  <pic:blipFill>
                    <a:blip r:embed="rId7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14"/>
    <w:bookmarkStart w:id="715"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Coefficient covariances computed by hccm()</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15"/>
    <w:bookmarkStart w:id="716"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x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x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16"/>
    <w:bookmarkStart w:id="717"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x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 (</w:t>
      </w:r>
      <w:r>
        <w:rPr>
          <w:iCs/>
          <w:i/>
        </w:rPr>
        <w:t xml:space="preserve">F</w:t>
      </w:r>
      <w:r>
        <w:t xml:space="preserve">[1, 191] = 3.515</w:t>
      </w:r>
      <w:r>
        <w:t xml:space="preserve"> </w:t>
      </w:r>
      <w:r>
        <w:rPr>
          <w:iCs/>
          <w:i/>
        </w:rPr>
        <w:t xml:space="preserve">p</w:t>
      </w:r>
      <w:r>
        <w:t xml:space="preserve"> </w:t>
      </w:r>
      <w:r>
        <w:t xml:space="preserve">= .062).</w:t>
      </w:r>
    </w:p>
    <w:bookmarkEnd w:id="717"/>
    <w:bookmarkStart w:id="718"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principles_2016">
        <w:r>
          <w:rPr>
            <w:rStyle w:val="Hyperlink"/>
          </w:rPr>
          <w:t xml:space="preserve">2016</w:t>
        </w:r>
      </w:hyperlink>
      <w:r>
        <w:t xml:space="preserve">)</w:t>
      </w:r>
      <w:r>
        <w:t xml:space="preserve"> </w:t>
      </w:r>
      <w:r>
        <w:t xml:space="preserve">has a great section on some of these options.</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18"/>
    <w:bookmarkStart w:id="719" w:name="write-up-of-assumptions"/>
    <w:p>
      <w:pPr>
        <w:pStyle w:val="Heading4"/>
      </w:pPr>
      <w:r>
        <w:rPr>
          <w:rStyle w:val="SectionNumber"/>
        </w:rPr>
        <w:t xml:space="preserve">11.4.2.6</w:t>
      </w:r>
      <w:r>
        <w:tab/>
      </w:r>
      <w:r>
        <w:t xml:space="preserve">Write-up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Regarding the assumption that the dependent variable is normally distributed in the population for any specific value of the covariate and for any one level of a factor, results of the Shapiro-Wilk test of normality on the model residuals was also significant,</w:t>
      </w:r>
      <w:r>
        <w:rPr>
          <w:iCs/>
          <w:i/>
        </w:rPr>
        <w:t xml:space="preserve">W</w:t>
      </w:r>
      <w:r>
        <w:t xml:space="preserve"> </w:t>
      </w:r>
      <w:r>
        <w:t xml:space="preserve">= 0.984,</w:t>
      </w:r>
      <w:r>
        <w:t xml:space="preserve"> </w:t>
      </w:r>
      <w:r>
        <w:rPr>
          <w:iCs/>
          <w:i/>
        </w:rPr>
        <w:t xml:space="preserve">p</w:t>
      </w:r>
      <w:r>
        <w:t xml:space="preserve"> </w:t>
      </w:r>
      <w:r>
        <w:t xml:space="preserve">= .026. Only one datapoint (in the Little Mosque condition) had a standardized residual (-3.37) that exceeded an absolute value of 3.0. A non-significant Levene’s test indicated no violation of the homogeneity of the residual variances for all groups,</w:t>
      </w:r>
      <w:r>
        <w:t xml:space="preserve"> </w:t>
      </w:r>
      <w:r>
        <w:rPr>
          <w:iCs/>
          <w:i/>
        </w:rPr>
        <w:t xml:space="preserve">F</w:t>
      </w:r>
      <w:r>
        <w:t xml:space="preserve">(1, 191) = 3.515,</w:t>
      </w:r>
      <w:r>
        <w:t xml:space="preserve"> </w:t>
      </w:r>
      <w:r>
        <w:rPr>
          <w:iCs/>
          <w:i/>
        </w:rPr>
        <w:t xml:space="preserve">p</w:t>
      </w:r>
      <w:r>
        <w:t xml:space="preserve"> </w:t>
      </w:r>
      <w:r>
        <w:t xml:space="preserve">= .062.</w:t>
      </w:r>
    </w:p>
    <w:bookmarkEnd w:id="719"/>
    <w:bookmarkEnd w:id="720"/>
    <w:bookmarkStart w:id="724"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724400" cy="5855970"/>
            <wp:effectExtent b="0" l="0" r="0" t="0"/>
            <wp:docPr descr="Image of the ANCOVA workflow, showing our current place in the process." title="" id="722" name="Picture"/>
            <a:graphic>
              <a:graphicData uri="http://schemas.openxmlformats.org/drawingml/2006/picture">
                <pic:pic>
                  <pic:nvPicPr>
                    <pic:cNvPr descr="images/ANCOVA/wf_ANCOVA_omnibus.jpg" id="723" name="Picture"/>
                    <pic:cNvPicPr>
                      <a:picLocks noChangeArrowheads="1" noChangeAspect="1"/>
                    </pic:cNvPicPr>
                  </pic:nvPicPr>
                  <pic:blipFill>
                    <a:blip r:embed="rId721"/>
                    <a:stretch>
                      <a:fillRect/>
                    </a:stretch>
                  </pic:blipFill>
                  <pic:spPr bwMode="auto">
                    <a:xfrm>
                      <a:off x="0" y="0"/>
                      <a:ext cx="472440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.02 (small), .13 (medium), and .26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p>
    <w:p>
      <w:pPr>
        <w:pStyle w:val="SourceCode"/>
      </w:pPr>
      <w:r>
        <w:rPr>
          <w:rStyle w:val="VerbatimChar"/>
        </w:rPr>
        <w:t xml:space="preserve">Coefficient covariances computed by hccm()</w:t>
      </w:r>
    </w:p>
    <w:p>
      <w:pPr>
        <w:pStyle w:val="SourceCode"/>
      </w:pP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 (</w:t>
      </w:r>
      <w:r>
        <w:rPr>
          <w:iCs/>
          <w:i/>
        </w:rPr>
        <w:t xml:space="preserve">F</w:t>
      </w:r>
      <w:r>
        <w:t xml:space="preserve">[1, 190] = 0.665,</w:t>
      </w:r>
      <w:r>
        <w:t xml:space="preserve"> </w:t>
      </w:r>
      <w:r>
        <w:rPr>
          <w:iCs/>
          <w:i/>
        </w:rPr>
        <w:t xml:space="preserve">p</w:t>
      </w:r>
      <w:r>
        <w:t xml:space="preserve"> </w:t>
      </w:r>
      <w:r>
        <w:t xml:space="preserve">= .416,</w:t>
      </w:r>
      <w:r>
        <w:t xml:space="preserve"> </w:t>
      </w:r>
      <m:oMath>
        <m:sSup>
          <m:e>
            <m:r>
              <m:t>η</m:t>
            </m:r>
          </m:e>
          <m:sup>
            <m:r>
              <m:t>2</m:t>
            </m:r>
          </m:sup>
        </m:sSup>
      </m:oMath>
      <w:r>
        <w:t xml:space="preserve"> </w:t>
      </w:r>
      <w:r>
        <w:t xml:space="preserve">= 0.003). After controlling for the baseline attitudes toward Arabs, there was a statistically significant effect of condition on post-test attitudes toward Arabs,</w:t>
      </w:r>
      <w:r>
        <w:t xml:space="preserve"> </w:t>
      </w:r>
      <w:r>
        <w:rPr>
          <w:iCs/>
          <w:i/>
        </w:rPr>
        <w:t xml:space="preserve">F</w:t>
      </w:r>
      <w:r>
        <w:t xml:space="preserve">(1,190) = 26.361,</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0.122. This appears to be a moderately sized effect.</w:t>
      </w:r>
    </w:p>
    <w:bookmarkEnd w:id="724"/>
    <w:bookmarkStart w:id="725"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x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x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      mad   min</w:t>
      </w:r>
      <w:r>
        <w:br/>
      </w:r>
      <w:r>
        <w:rPr>
          <w:rStyle w:val="VerbatimChar"/>
        </w:rPr>
        <w:t xml:space="preserve">X11    1      Friends    1 98 59.02351 21.65024 57.9955 59.31306 23.67045 8.297</w:t>
      </w:r>
      <w:r>
        <w:br/>
      </w:r>
      <w:r>
        <w:rPr>
          <w:rStyle w:val="VerbatimChar"/>
        </w:rPr>
        <w:t xml:space="preserve">X12    2 LittleMosque    1 95 73.92134 18.51082 74.4600 75.52858 15.98984 6.137</w:t>
      </w:r>
      <w:r>
        <w:br/>
      </w:r>
      <w:r>
        <w:rPr>
          <w:rStyle w:val="VerbatimChar"/>
        </w:rPr>
        <w:t xml:space="preserve">    max  range       skew   kurtosis       se</w:t>
      </w:r>
      <w:r>
        <w:br/>
      </w:r>
      <w:r>
        <w:rPr>
          <w:rStyle w:val="VerbatimChar"/>
        </w:rPr>
        <w:t xml:space="preserve">X11 100 91.703 -0.0518848 -0.6252126 2.187005</w:t>
      </w:r>
      <w:r>
        <w:br/>
      </w:r>
      <w:r>
        <w:rPr>
          <w:rStyle w:val="VerbatimChar"/>
        </w:rPr>
        <w:t xml:space="preserve">X12 100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t>
      </w:r>
      <w:r>
        <w:rPr>
          <w:iCs/>
          <w:i/>
        </w:rPr>
        <w:t xml:space="preserve">M</w:t>
      </w:r>
      <w:r>
        <w:t xml:space="preserve"> </w:t>
      </w:r>
      <w:r>
        <w:t xml:space="preserve">= 59.02,</w:t>
      </w:r>
      <w:r>
        <w:t xml:space="preserve"> </w:t>
      </w:r>
      <w:r>
        <w:rPr>
          <w:iCs/>
          <w:i/>
        </w:rPr>
        <w:t xml:space="preserve">SD</w:t>
      </w:r>
      <w:r>
        <w:t xml:space="preserve"> </w:t>
      </w:r>
      <w:r>
        <w:t xml:space="preserve">= 21.65)</w:t>
      </w:r>
      <w:r>
        <w:t xml:space="preserve"> </w:t>
      </w:r>
      <w:r>
        <w:t xml:space="preserve">(</w:t>
      </w:r>
      <w:r>
        <w:rPr>
          <w:iCs/>
          <w:i/>
        </w:rPr>
        <w:t xml:space="preserve">M</w:t>
      </w:r>
      <w:r>
        <w:t xml:space="preserve"> </w:t>
      </w:r>
      <w:r>
        <w:t xml:space="preserve">= 73.92,</w:t>
      </w:r>
      <w:r>
        <w:t xml:space="preserve"> </w:t>
      </w:r>
      <w:r>
        <w:rPr>
          <w:iCs/>
          <w:i/>
        </w:rPr>
        <w:t xml:space="preserve">SD</w:t>
      </w:r>
      <w:r>
        <w:t xml:space="preserve"> </w:t>
      </w:r>
      <w:r>
        <w:t xml:space="preserve">= 18.51)</w:t>
      </w:r>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 (</w:t>
      </w:r>
      <w:r>
        <w:rPr>
          <w:iCs/>
          <w:i/>
        </w:rPr>
        <w:t xml:space="preserve">r</w:t>
      </w:r>
      <w:r>
        <w:t xml:space="preserve"> </w:t>
      </w:r>
      <w:r>
        <w:t xml:space="preserve">= -0.05,</w:t>
      </w:r>
      <w:r>
        <w:t xml:space="preserve"> </w:t>
      </w:r>
      <w:r>
        <w:rPr>
          <w:iCs/>
          <w:i/>
        </w:rPr>
        <w:t xml:space="preserve">p</w:t>
      </w:r>
      <w:r>
        <w:t xml:space="preserve"> </w:t>
      </w:r>
      <w:r>
        <w:t xml:space="preserve">= .47)</w:t>
      </w:r>
    </w:p>
    <w:bookmarkEnd w:id="725"/>
    <w:bookmarkStart w:id="729" w:name="toward-an-apa-style-results-section"/>
    <w:p>
      <w:pPr>
        <w:pStyle w:val="Heading3"/>
      </w:pPr>
      <w:r>
        <w:rPr>
          <w:rStyle w:val="SectionNumber"/>
        </w:rPr>
        <w:t xml:space="preserve">11.4.5</w:t>
      </w:r>
      <w:r>
        <w:tab/>
      </w:r>
      <w:r>
        <w:t xml:space="preserve">Toward an APA style results section</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(MurrarB_ANCOVA,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(pwc_B))</w:t>
      </w:r>
    </w:p>
    <w:p>
      <w:pPr>
        <w:pStyle w:val="FirstParagraph"/>
      </w:pPr>
      <w:r>
        <w:drawing>
          <wp:inline>
            <wp:extent cx="4620126" cy="3696101"/>
            <wp:effectExtent b="0" l="0" r="0" t="0"/>
            <wp:docPr descr="" title="" id="727" name="Picture"/>
            <a:graphic>
              <a:graphicData uri="http://schemas.openxmlformats.org/drawingml/2006/picture">
                <pic:pic>
                  <pic:nvPicPr>
                    <pic:cNvPr descr="ReCenterPsychStats_files/figure-docx/unnamed-chunk-434-1.png" id="728" name="Picture"/>
                    <pic:cNvPicPr>
                      <a:picLocks noChangeArrowheads="1" noChangeAspect="1"/>
                    </pic:cNvPicPr>
                  </pic:nvPicPr>
                  <pic:blipFill>
                    <a:blip r:embed="rId7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Regarding the assumption that the dependent variable is normally distributed in the population for any specific value of the covariate and for any one level of a factor, results of the Shapiro-Wilk test of normality on the model residuals was also significant,</w:t>
      </w:r>
      <w:r>
        <w:rPr>
          <w:iCs/>
          <w:i/>
        </w:rPr>
        <w:t xml:space="preserve">W</w:t>
      </w:r>
      <w:r>
        <w:t xml:space="preserve"> </w:t>
      </w:r>
      <w:r>
        <w:t xml:space="preserve">= 0.984,</w:t>
      </w:r>
      <w:r>
        <w:t xml:space="preserve"> </w:t>
      </w:r>
      <w:r>
        <w:rPr>
          <w:iCs/>
          <w:i/>
        </w:rPr>
        <w:t xml:space="preserve">p</w:t>
      </w:r>
      <w:r>
        <w:t xml:space="preserve"> </w:t>
      </w:r>
      <w:r>
        <w:t xml:space="preserve">= .026. Only one datapoint (in the Little Mosque condition) had a standardized residual (-3.37) that exceeded an absolute value of 3.0. A non-significant Levene’s test indicated no violation of the homogeneity of the residual variances for all groups,</w:t>
      </w:r>
      <w:r>
        <w:t xml:space="preserve"> </w:t>
      </w:r>
      <w:r>
        <w:rPr>
          <w:iCs/>
          <w:i/>
        </w:rPr>
        <w:t xml:space="preserve">F</w:t>
      </w:r>
      <w:r>
        <w:t xml:space="preserve">(1, 191) = 3.515</w:t>
      </w:r>
      <w:r>
        <w:t xml:space="preserve"> </w:t>
      </w:r>
      <w:r>
        <w:rPr>
          <w:iCs/>
          <w:i/>
        </w:rPr>
        <w:t xml:space="preserve">p</w:t>
      </w:r>
      <w:r>
        <w:t xml:space="preserve"> </w:t>
      </w:r>
      <w:r>
        <w:t xml:space="preserve">= .062.</w:t>
      </w:r>
    </w:p>
    <w:p>
      <w:pPr>
        <w:pStyle w:val="BlockText"/>
      </w:pPr>
      <w:r>
        <w:t xml:space="preserve">There was a non-significant effect of the baseline covariate on the post-test (</w:t>
      </w:r>
      <w:r>
        <w:rPr>
          <w:iCs/>
          <w:i/>
        </w:rPr>
        <w:t xml:space="preserve">F</w:t>
      </w:r>
      <w:r>
        <w:t xml:space="preserve">[1, 190] = 0.665,</w:t>
      </w:r>
      <w:r>
        <w:t xml:space="preserve"> </w:t>
      </w:r>
      <w:r>
        <w:rPr>
          <w:iCs/>
          <w:i/>
        </w:rPr>
        <w:t xml:space="preserve">p</w:t>
      </w:r>
      <w:r>
        <w:t xml:space="preserve"> </w:t>
      </w:r>
      <w:r>
        <w:t xml:space="preserve">= .416,</w:t>
      </w:r>
      <w:r>
        <w:t xml:space="preserve"> </w:t>
      </w:r>
      <m:oMath>
        <m:sSup>
          <m:e>
            <m:r>
              <m:t>η</m:t>
            </m:r>
          </m:e>
          <m:sup>
            <m:r>
              <m:t>2</m:t>
            </m:r>
          </m:sup>
        </m:sSup>
      </m:oMath>
      <w:r>
        <w:t xml:space="preserve"> </w:t>
      </w:r>
      <w:r>
        <w:t xml:space="preserve">= 0.003). After controlling for the baseline attitudes toward Arabs, there was a statistically significant effect of condition on post-test attitudes toward Arabs,</w:t>
      </w:r>
      <w:r>
        <w:t xml:space="preserve"> </w:t>
      </w:r>
      <w:r>
        <w:rPr>
          <w:iCs/>
          <w:i/>
        </w:rPr>
        <w:t xml:space="preserve">F</w:t>
      </w:r>
      <w:r>
        <w:t xml:space="preserve">(1,190) = 26.361,</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0.122. This appears to be moderate in size. Given there were only two conditions, no further follow-up was required. As illustrated in Figure 1, results suggest that those in the Little Mosque condition (</w:t>
      </w:r>
      <w:r>
        <w:rPr>
          <w:iCs/>
          <w:i/>
        </w:rPr>
        <w:t xml:space="preserve">M</w:t>
      </w:r>
      <w:r>
        <w:t xml:space="preserve"> </w:t>
      </w:r>
      <w:r>
        <w:t xml:space="preserve">= 73.92,</w:t>
      </w:r>
      <w:r>
        <w:t xml:space="preserve"> </w:t>
      </w:r>
      <w:r>
        <w:rPr>
          <w:iCs/>
          <w:i/>
        </w:rPr>
        <w:t xml:space="preserve">SD</w:t>
      </w:r>
      <w:r>
        <w:t xml:space="preserve"> </w:t>
      </w:r>
      <w:r>
        <w:t xml:space="preserve">= 18.51) had more favorable attitudes toward Arabs than those in the Friends condition (</w:t>
      </w:r>
      <w:r>
        <w:rPr>
          <w:iCs/>
          <w:i/>
        </w:rPr>
        <w:t xml:space="preserve">M</w:t>
      </w:r>
      <w:r>
        <w:t xml:space="preserve"> </w:t>
      </w:r>
      <w:r>
        <w:t xml:space="preserve">= 59.02,</w:t>
      </w:r>
      <w:r>
        <w:t xml:space="preserve"> </w:t>
      </w:r>
      <w:r>
        <w:rPr>
          <w:iCs/>
          <w:i/>
        </w:rPr>
        <w:t xml:space="preserve">SD</w:t>
      </w:r>
      <w:r>
        <w:t xml:space="preserve"> </w:t>
      </w:r>
      <w:r>
        <w:t xml:space="preserve">= 21.65). Means and covariate-adjusted means are presented in Table 1b.</w:t>
      </w:r>
    </w:p>
    <w:bookmarkEnd w:id="729"/>
    <w:bookmarkEnd w:id="730"/>
    <w:bookmarkStart w:id="752" w:name="X4cd02ba0d7c696beb4eb1afd822e3ef81eece57"/>
    <w:p>
      <w:pPr>
        <w:pStyle w:val="Heading2"/>
      </w:pPr>
      <w:r>
        <w:rPr>
          <w:rStyle w:val="SectionNumber"/>
        </w:rPr>
        <w:t xml:space="preserve">11.5</w:t>
      </w:r>
      <w:r>
        <w:tab/>
      </w:r>
      <w:r>
        <w:t xml:space="preserve">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p>
    <w:bookmarkStart w:id="731" w:name="preparing-the-data-2"/>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276"/>
        </w:numPr>
        <w:pStyle w:val="Compact"/>
      </w:pPr>
      <w:r>
        <w:t xml:space="preserve">IV that has two or more levels; in our case it is the Friends and Littls Mosque sitcom conditions.</w:t>
      </w:r>
    </w:p>
    <w:p>
      <w:pPr>
        <w:numPr>
          <w:ilvl w:val="0"/>
          <w:numId w:val="1276"/>
        </w:numPr>
        <w:pStyle w:val="Compact"/>
      </w:pPr>
      <w:r>
        <w:t xml:space="preserve">DV that is continuous; in our case it attitudes toward Arabs at post1 (AttArabP1).</w:t>
      </w:r>
    </w:p>
    <w:p>
      <w:pPr>
        <w:numPr>
          <w:ilvl w:val="0"/>
          <w:numId w:val="127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31"/>
    <w:bookmarkStart w:id="743" w:name="checking-the-assumptions-1"/>
    <w:p>
      <w:pPr>
        <w:pStyle w:val="Heading3"/>
      </w:pPr>
      <w:r>
        <w:rPr>
          <w:rStyle w:val="SectionNumber"/>
        </w:rPr>
        <w:t xml:space="preserve">11.5.2</w:t>
      </w:r>
      <w:r>
        <w:tab/>
      </w:r>
      <w:r>
        <w:t xml:space="preserve">Checking the assumptions</w:t>
      </w:r>
    </w:p>
    <w:p>
      <w:pPr>
        <w:pStyle w:val="FirstParagraph"/>
      </w:pPr>
      <w:r>
        <w:t xml:space="preserve">There are a number of assumptions in ANCOVA. These include:</w:t>
      </w:r>
    </w:p>
    <w:p>
      <w:pPr>
        <w:numPr>
          <w:ilvl w:val="0"/>
          <w:numId w:val="1277"/>
        </w:numPr>
        <w:pStyle w:val="Compact"/>
      </w:pPr>
      <w:r>
        <w:t xml:space="preserve">random sampling</w:t>
      </w:r>
    </w:p>
    <w:p>
      <w:pPr>
        <w:numPr>
          <w:ilvl w:val="0"/>
          <w:numId w:val="1277"/>
        </w:numPr>
        <w:pStyle w:val="Compact"/>
      </w:pPr>
      <w:r>
        <w:t xml:space="preserve">independence in the scores representing the dependent variable</w:t>
      </w:r>
    </w:p>
    <w:p>
      <w:pPr>
        <w:numPr>
          <w:ilvl w:val="0"/>
          <w:numId w:val="1277"/>
        </w:numPr>
        <w:pStyle w:val="Compact"/>
      </w:pPr>
      <w:r>
        <w:t xml:space="preserve">linearity of the relationship between the covariate and DV within all levels of the independent variable</w:t>
      </w:r>
    </w:p>
    <w:p>
      <w:pPr>
        <w:numPr>
          <w:ilvl w:val="0"/>
          <w:numId w:val="1277"/>
        </w:numPr>
        <w:pStyle w:val="Compact"/>
      </w:pPr>
      <w:r>
        <w:t xml:space="preserve">homogeneity of the regression slopes</w:t>
      </w:r>
    </w:p>
    <w:p>
      <w:pPr>
        <w:numPr>
          <w:ilvl w:val="0"/>
          <w:numId w:val="1277"/>
        </w:numPr>
        <w:pStyle w:val="Compact"/>
      </w:pPr>
      <w:r>
        <w:t xml:space="preserve">a normally distributed DV for any specific value of the covariate and for any one level of a factor</w:t>
      </w:r>
    </w:p>
    <w:p>
      <w:pPr>
        <w:numPr>
          <w:ilvl w:val="0"/>
          <w:numId w:val="1277"/>
        </w:numPr>
        <w:pStyle w:val="Compact"/>
      </w:pPr>
      <w:r>
        <w:t xml:space="preserve">homogeneity of variance</w:t>
      </w:r>
    </w:p>
    <w:p>
      <w:pPr>
        <w:pStyle w:val="FirstParagraph"/>
      </w:pPr>
      <w:r>
        <w:t xml:space="preserve">These are depicted in the flowchart, below.</w:t>
      </w:r>
    </w:p>
    <w:p>
      <w:pPr>
        <w:pStyle w:val="CaptionedFigure"/>
      </w:pPr>
      <w:r>
        <w:drawing>
          <wp:inline>
            <wp:extent cx="5074920" cy="5867400"/>
            <wp:effectExtent b="0" l="0" r="0" t="0"/>
            <wp:docPr descr="Image of the ANCOVA workflow, showing our current place in the process" title="" id="732" name="Picture"/>
            <a:graphic>
              <a:graphicData uri="http://schemas.openxmlformats.org/drawingml/2006/picture">
                <pic:pic>
                  <pic:nvPicPr>
                    <pic:cNvPr descr="images/ANCOVA/wf_ANCOVA_assumptions.jpg" id="733" name="Picture"/>
                    <pic:cNvPicPr>
                      <a:picLocks noChangeArrowheads="1" noChangeAspect="1"/>
                    </pic:cNvPicPr>
                  </pic:nvPicPr>
                  <pic:blipFill>
                    <a:blip r:embed="rId708"/>
                    <a:stretch>
                      <a:fillRect/>
                    </a:stretch>
                  </pic:blipFill>
                  <pic:spPr bwMode="auto">
                    <a:xfrm>
                      <a:off x="0" y="0"/>
                      <a:ext cx="5074920" cy="586740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37"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`geom_smooth()` using formula 'y ~ x'</w:t>
      </w:r>
    </w:p>
    <w:p>
      <w:pPr>
        <w:pStyle w:val="FirstParagraph"/>
      </w:pPr>
      <w:r>
        <w:drawing>
          <wp:inline>
            <wp:extent cx="4620126" cy="3696101"/>
            <wp:effectExtent b="0" l="0" r="0" t="0"/>
            <wp:docPr descr="" title="" id="735" name="Picture"/>
            <a:graphic>
              <a:graphicData uri="http://schemas.openxmlformats.org/drawingml/2006/picture">
                <pic:pic>
                  <pic:nvPicPr>
                    <pic:cNvPr descr="ReCenterPsychStats_files/figure-docx/unnamed-chunk-435-1.png" id="736"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37"/>
    <w:bookmarkStart w:id="738"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Coefficient covariances computed by hccm()</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w:t>
      </w:r>
    </w:p>
    <w:bookmarkEnd w:id="738"/>
    <w:bookmarkStart w:id="739"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x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x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.029). As I mentioned before, there are better ways to analyze this research vignette. None-the-less, we will continue with this demonstration so that you will have the procedural and conceptual framework for conducting ANCOVA.</w:t>
      </w:r>
    </w:p>
    <w:bookmarkEnd w:id="739"/>
    <w:bookmarkStart w:id="740"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x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 (</w:t>
      </w:r>
      <w:r>
        <w:rPr>
          <w:iCs/>
          <w:i/>
        </w:rPr>
        <w:t xml:space="preserve">F</w:t>
      </w:r>
      <w:r>
        <w:t xml:space="preserve">[1, 191] = 4.539,</w:t>
      </w:r>
      <w:r>
        <w:t xml:space="preserve"> </w:t>
      </w:r>
      <w:r>
        <w:rPr>
          <w:iCs/>
          <w:i/>
        </w:rPr>
        <w:t xml:space="preserve">p</w:t>
      </w:r>
      <w:r>
        <w:t xml:space="preserve"> </w:t>
      </w:r>
      <w:r>
        <w:t xml:space="preserve">= .034).</w:t>
      </w:r>
    </w:p>
    <w:bookmarkEnd w:id="740"/>
    <w:bookmarkStart w:id="741"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principles_2016">
        <w:r>
          <w:rPr>
            <w:rStyle w:val="Hyperlink"/>
          </w:rPr>
          <w:t xml:space="preserve">2016</w:t>
        </w:r>
      </w:hyperlink>
      <w:r>
        <w:t xml:space="preserve">)</w:t>
      </w:r>
      <w:r>
        <w:t xml:space="preserve"> </w:t>
      </w:r>
      <w:r>
        <w:t xml:space="preserve">has a great section on some of these options.</w:t>
      </w:r>
    </w:p>
    <w:bookmarkEnd w:id="741"/>
    <w:bookmarkStart w:id="742" w:name="write-up-of-assumptions-1"/>
    <w:p>
      <w:pPr>
        <w:pStyle w:val="Heading4"/>
      </w:pPr>
      <w:r>
        <w:rPr>
          <w:rStyle w:val="SectionNumber"/>
        </w:rPr>
        <w:t xml:space="preserve">11.5.2.6</w:t>
      </w:r>
      <w:r>
        <w:tab/>
      </w:r>
      <w:r>
        <w:t xml:space="preserve">Write-up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 provided evidence that we did not violate the homogeneity-of-slopes assumption. In contrast, the Shapiro-Wilk test of normality on the model residuals was statistically significant (</w:t>
      </w:r>
      <w:r>
        <w:rPr>
          <w:iCs/>
          <w:i/>
        </w:rPr>
        <w:t xml:space="preserve">W</w:t>
      </w:r>
      <w:r>
        <w:t xml:space="preserve"> </w:t>
      </w:r>
      <w:r>
        <w:t xml:space="preserve">= 0.984,</w:t>
      </w:r>
      <w:r>
        <w:t xml:space="preserve"> </w:t>
      </w:r>
      <w:r>
        <w:rPr>
          <w:iCs/>
          <w:i/>
        </w:rPr>
        <w:t xml:space="preserve">p</w:t>
      </w:r>
      <w:r>
        <w:t xml:space="preserve"> </w:t>
      </w:r>
      <w:r>
        <w:t xml:space="preserve">= .029).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 (</w:t>
      </w:r>
      <w:r>
        <w:rPr>
          <w:iCs/>
          <w:i/>
        </w:rPr>
        <w:t xml:space="preserve">F</w:t>
      </w:r>
      <w:r>
        <w:t xml:space="preserve">[1, 191] = 4.539,</w:t>
      </w:r>
      <w:r>
        <w:t xml:space="preserve"> </w:t>
      </w:r>
      <w:r>
        <w:rPr>
          <w:iCs/>
          <w:i/>
        </w:rPr>
        <w:t xml:space="preserve">p</w:t>
      </w:r>
      <w:r>
        <w:t xml:space="preserve"> </w:t>
      </w:r>
      <w:r>
        <w:t xml:space="preserve">= .034).</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42"/>
    <w:bookmarkEnd w:id="743"/>
    <w:bookmarkStart w:id="746"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724400" cy="5855970"/>
            <wp:effectExtent b="0" l="0" r="0" t="0"/>
            <wp:docPr descr="Image of the ANCOVA workflow, showing our current place in the process." title="" id="744" name="Picture"/>
            <a:graphic>
              <a:graphicData uri="http://schemas.openxmlformats.org/drawingml/2006/picture">
                <pic:pic>
                  <pic:nvPicPr>
                    <pic:cNvPr descr="images/ANCOVA/wf_ANCOVA_omnibus.jpg" id="745" name="Picture"/>
                    <pic:cNvPicPr>
                      <a:picLocks noChangeArrowheads="1" noChangeAspect="1"/>
                    </pic:cNvPicPr>
                  </pic:nvPicPr>
                  <pic:blipFill>
                    <a:blip r:embed="rId721"/>
                    <a:stretch>
                      <a:fillRect/>
                    </a:stretch>
                  </pic:blipFill>
                  <pic:spPr bwMode="auto">
                    <a:xfrm>
                      <a:off x="0" y="0"/>
                      <a:ext cx="472440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p>
    <w:p>
      <w:pPr>
        <w:pStyle w:val="SourceCode"/>
      </w:pPr>
      <w:r>
        <w:rPr>
          <w:rStyle w:val="VerbatimChar"/>
        </w:rPr>
        <w:t xml:space="preserve">Coefficient covariances computed by hccm()</w:t>
      </w:r>
    </w:p>
    <w:p>
      <w:pPr>
        <w:pStyle w:val="SourceCode"/>
      </w:pP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w:r>
        <w:rPr>
          <w:iCs/>
          <w:i/>
        </w:rPr>
        <w:t xml:space="preserve">F</w:t>
      </w:r>
      <w:r>
        <w:t xml:space="preserve"> </w:t>
      </w:r>
      <w:r>
        <w:t xml:space="preserve">(1, 190) = 0.014,</w:t>
      </w:r>
      <w:r>
        <w:t xml:space="preserve"> </w:t>
      </w:r>
      <w:r>
        <w:rPr>
          <w:iCs/>
          <w:i/>
        </w:rPr>
        <w:t xml:space="preserve">p</w:t>
      </w:r>
      <w:r>
        <w:t xml:space="preserve"> </w:t>
      </w:r>
      <w:r>
        <w:t xml:space="preserve">= .907,</w:t>
      </w:r>
      <w:r>
        <w:t xml:space="preserve"> </w:t>
      </w:r>
      <m:oMath>
        <m:sSup>
          <m:e>
            <m:r>
              <m:t>η</m:t>
            </m:r>
          </m:e>
          <m:sup>
            <m:r>
              <m:t>2</m:t>
            </m:r>
          </m:sup>
        </m:sSup>
      </m:oMath>
      <w:r>
        <w:t xml:space="preserve"> </w:t>
      </w:r>
      <w:r>
        <w:t xml:space="preserve">&lt; .001. After controlling for attitudes toward Whites, there was a statistically significant effect in attitudes toward Arabs at post-test between the conditions,</w:t>
      </w:r>
      <w:r>
        <w:t xml:space="preserve"> </w:t>
      </w:r>
      <w:r>
        <w:rPr>
          <w:iCs/>
          <w:i/>
        </w:rPr>
        <w:t xml:space="preserve">F</w:t>
      </w:r>
      <w:r>
        <w:t xml:space="preserve">(1, 190) = 26.119,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0.121. The effect size was moderate.</w:t>
      </w:r>
    </w:p>
    <w:bookmarkEnd w:id="746"/>
    <w:bookmarkStart w:id="747"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x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x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      mad   min</w:t>
      </w:r>
      <w:r>
        <w:br/>
      </w:r>
      <w:r>
        <w:rPr>
          <w:rStyle w:val="VerbatimChar"/>
        </w:rPr>
        <w:t xml:space="preserve">X11    1      Friends    1 98 59.02351 21.65024 57.9955 59.31306 23.67045 8.297</w:t>
      </w:r>
      <w:r>
        <w:br/>
      </w:r>
      <w:r>
        <w:rPr>
          <w:rStyle w:val="VerbatimChar"/>
        </w:rPr>
        <w:t xml:space="preserve">X12    2 LittleMosque    1 95 73.92134 18.51082 74.4600 75.52858 15.98984 6.137</w:t>
      </w:r>
      <w:r>
        <w:br/>
      </w:r>
      <w:r>
        <w:rPr>
          <w:rStyle w:val="VerbatimChar"/>
        </w:rPr>
        <w:t xml:space="preserve">    max  range       skew   kurtosis       se</w:t>
      </w:r>
      <w:r>
        <w:br/>
      </w:r>
      <w:r>
        <w:rPr>
          <w:rStyle w:val="VerbatimChar"/>
        </w:rPr>
        <w:t xml:space="preserve">X11 100 91.703 -0.0518848 -0.6252126 2.187005</w:t>
      </w:r>
      <w:r>
        <w:br/>
      </w:r>
      <w:r>
        <w:rPr>
          <w:rStyle w:val="VerbatimChar"/>
        </w:rPr>
        <w:t xml:space="preserve">X12 100 93.863 -0.9798189  1.6335325 1.899170</w:t>
      </w:r>
    </w:p>
    <w:bookmarkEnd w:id="747"/>
    <w:bookmarkStart w:id="751" w:name="toward-an-apa-style-results-section-1"/>
    <w:p>
      <w:pPr>
        <w:pStyle w:val="Heading3"/>
      </w:pPr>
      <w:r>
        <w:rPr>
          <w:rStyle w:val="SectionNumber"/>
        </w:rPr>
        <w:t xml:space="preserve">11.5.5</w:t>
      </w:r>
      <w:r>
        <w:tab/>
      </w:r>
      <w:r>
        <w:t xml:space="preserve">Toward an APA style results section</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(WhCov_ANCOVA,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(pwc_cond))</w:t>
      </w:r>
    </w:p>
    <w:p>
      <w:pPr>
        <w:pStyle w:val="FirstParagraph"/>
      </w:pPr>
      <w:r>
        <w:drawing>
          <wp:inline>
            <wp:extent cx="4620126" cy="3696101"/>
            <wp:effectExtent b="0" l="0" r="0" t="0"/>
            <wp:docPr descr="" title="" id="749" name="Picture"/>
            <a:graphic>
              <a:graphicData uri="http://schemas.openxmlformats.org/drawingml/2006/picture">
                <pic:pic>
                  <pic:nvPicPr>
                    <pic:cNvPr descr="ReCenterPsychStats_files/figure-docx/unnamed-chunk-448-1.png" id="750" name="Picture"/>
                    <pic:cNvPicPr>
                      <a:picLocks noChangeArrowheads="1" noChangeAspect="1"/>
                    </pic:cNvPicPr>
                  </pic:nvPicPr>
                  <pic:blipFill>
                    <a:blip r:embed="rId74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Preliminary analyses which tested the assumptions of ANCOVA were mixed. Results suggesting that the relationship between the covariate and the dependent variable did not differ significantly as a function of the independent variable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 provided evidence that we did not violate the homogeneity-of-slopes assumption. In contrast, the Shapiro-Wilk test of normality on the model residuals was statistically significant (</w:t>
      </w:r>
      <w:r>
        <w:rPr>
          <w:iCs/>
          <w:i/>
        </w:rPr>
        <w:t xml:space="preserve">W</w:t>
      </w:r>
      <w:r>
        <w:t xml:space="preserve"> </w:t>
      </w:r>
      <w:r>
        <w:t xml:space="preserve">= 0.984,</w:t>
      </w:r>
      <w:r>
        <w:t xml:space="preserve"> </w:t>
      </w:r>
      <w:r>
        <w:rPr>
          <w:iCs/>
          <w:i/>
        </w:rPr>
        <w:t xml:space="preserve">p</w:t>
      </w:r>
      <w:r>
        <w:t xml:space="preserve"> </w:t>
      </w:r>
      <w:r>
        <w:t xml:space="preserve">= .029).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 (</w:t>
      </w:r>
      <w:r>
        <w:rPr>
          <w:iCs/>
          <w:i/>
        </w:rPr>
        <w:t xml:space="preserve">F</w:t>
      </w:r>
      <w:r>
        <w:t xml:space="preserve">[1, 191] = 4.539,</w:t>
      </w:r>
      <w:r>
        <w:t xml:space="preserve"> </w:t>
      </w:r>
      <w:r>
        <w:rPr>
          <w:iCs/>
          <w:i/>
        </w:rPr>
        <w:t xml:space="preserve">p</w:t>
      </w:r>
      <w:r>
        <w:t xml:space="preserve"> </w:t>
      </w:r>
      <w:r>
        <w:t xml:space="preserve">= .034).</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w:r>
        <w:rPr>
          <w:iCs/>
          <w:i/>
        </w:rPr>
        <w:t xml:space="preserve">F</w:t>
      </w:r>
      <w:r>
        <w:t xml:space="preserve"> </w:t>
      </w:r>
      <w:r>
        <w:t xml:space="preserve">(1,190) = 0.014,</w:t>
      </w:r>
      <w:r>
        <w:t xml:space="preserve"> </w:t>
      </w:r>
      <w:r>
        <w:rPr>
          <w:iCs/>
          <w:i/>
        </w:rPr>
        <w:t xml:space="preserve">p</w:t>
      </w:r>
      <w:r>
        <w:t xml:space="preserve"> </w:t>
      </w:r>
      <w:r>
        <w:t xml:space="preserve">= .907,</w:t>
      </w:r>
      <w:r>
        <w:t xml:space="preserve"> </w:t>
      </w:r>
      <m:oMath>
        <m:sSup>
          <m:e>
            <m:r>
              <m:t>η</m:t>
            </m:r>
          </m:e>
          <m:sup>
            <m:r>
              <m:t>2</m:t>
            </m:r>
          </m:sup>
        </m:sSup>
      </m:oMath>
      <w:r>
        <w:t xml:space="preserve"> </w:t>
      </w:r>
      <w:r>
        <w:t xml:space="preserve">&lt; .001. After controlling for attitudes toward Whites, there was a statistically significant effect in attitudes toward Arabs at post-test between the conditions,</w:t>
      </w:r>
      <w:r>
        <w:t xml:space="preserve"> </w:t>
      </w:r>
      <w:r>
        <w:rPr>
          <w:iCs/>
          <w:i/>
        </w:rPr>
        <w:t xml:space="preserve">F</w:t>
      </w:r>
      <w:r>
        <w:t xml:space="preserve">(1. 190) = 26.119,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0.121. The effect size was moderately large. Means and covariate-adjusted means are presented in Table 1b.</w:t>
      </w:r>
    </w:p>
    <w:bookmarkEnd w:id="751"/>
    <w:bookmarkEnd w:id="752"/>
    <w:bookmarkStart w:id="753"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278"/>
        </w:numPr>
        <w:pStyle w:val="Compact"/>
      </w:pPr>
      <w:r>
        <w:t xml:space="preserve">they mathematically remove variance associated with nonfocal variables,</w:t>
      </w:r>
    </w:p>
    <w:p>
      <w:pPr>
        <w:numPr>
          <w:ilvl w:val="0"/>
          <w:numId w:val="127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27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279"/>
        </w:numPr>
        <w:pStyle w:val="Compact"/>
      </w:pPr>
      <w:r>
        <w:t xml:space="preserve">Theory suggests that the potential covariate(s) relate(s) to variable(s) in the currrent study.</w:t>
      </w:r>
    </w:p>
    <w:p>
      <w:pPr>
        <w:numPr>
          <w:ilvl w:val="0"/>
          <w:numId w:val="1279"/>
        </w:numPr>
        <w:pStyle w:val="Compact"/>
      </w:pPr>
      <w:r>
        <w:t xml:space="preserve">There is empirical justification for including the covariate in the study.</w:t>
      </w:r>
    </w:p>
    <w:p>
      <w:pPr>
        <w:numPr>
          <w:ilvl w:val="0"/>
          <w:numId w:val="127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694">
        <w:r>
          <w:rPr>
            <w:rStyle w:val="Hyperlink"/>
          </w:rPr>
          <w:t xml:space="preserve">https://www.datanovia.com/en/lessons/ancova-in-r/</w:t>
        </w:r>
      </w:hyperlink>
    </w:p>
    <w:bookmarkEnd w:id="753"/>
    <w:bookmarkStart w:id="758"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280"/>
        </w:numPr>
        <w:pStyle w:val="Compact"/>
      </w:pPr>
      <w:r>
        <w:t xml:space="preserve">test the statistical assumptions</w:t>
      </w:r>
    </w:p>
    <w:p>
      <w:pPr>
        <w:numPr>
          <w:ilvl w:val="0"/>
          <w:numId w:val="1280"/>
        </w:numPr>
        <w:pStyle w:val="Compact"/>
      </w:pPr>
      <w:r>
        <w:t xml:space="preserve">conduct an ANCOVA</w:t>
      </w:r>
    </w:p>
    <w:p>
      <w:pPr>
        <w:numPr>
          <w:ilvl w:val="0"/>
          <w:numId w:val="1280"/>
        </w:numPr>
        <w:pStyle w:val="Compact"/>
      </w:pPr>
      <w:r>
        <w:t xml:space="preserve">if the predictor variable has more three or more levels, conduct follow-up testing</w:t>
      </w:r>
    </w:p>
    <w:p>
      <w:pPr>
        <w:numPr>
          <w:ilvl w:val="0"/>
          <w:numId w:val="1280"/>
        </w:numPr>
        <w:pStyle w:val="Compact"/>
      </w:pPr>
      <w:r>
        <w:t xml:space="preserve">present both means and coviarate-adjusted means</w:t>
      </w:r>
    </w:p>
    <w:p>
      <w:pPr>
        <w:numPr>
          <w:ilvl w:val="0"/>
          <w:numId w:val="1280"/>
        </w:numPr>
        <w:pStyle w:val="Compact"/>
      </w:pPr>
      <w:r>
        <w:t xml:space="preserve">write a results section to include a figure and tables</w:t>
      </w:r>
    </w:p>
    <w:bookmarkStart w:id="754"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281"/>
        </w:numPr>
        <w:pStyle w:val="Compact"/>
      </w:pPr>
      <w:r>
        <w:t xml:space="preserve">If you are interested in power, change the sample size to something larger or smaller.</w:t>
      </w:r>
    </w:p>
    <w:p>
      <w:pPr>
        <w:numPr>
          <w:ilvl w:val="0"/>
          <w:numId w:val="1281"/>
        </w:numPr>
        <w:pStyle w:val="Compact"/>
      </w:pPr>
      <w:r>
        <w:t xml:space="preserve">If you are interested in variability (i.e., the homogeneity of variance assumption), perhaps you change the standard deviations in a way that violates the assumption.</w:t>
      </w:r>
    </w:p>
    <w:bookmarkEnd w:id="754"/>
    <w:bookmarkStart w:id="755"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755"/>
    <w:bookmarkStart w:id="756"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756"/>
    <w:bookmarkStart w:id="757" w:name="grading-rubric-5"/>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757"/>
    <w:bookmarkEnd w:id="758"/>
    <w:bookmarkEnd w:id="759"/>
    <w:bookmarkStart w:id="804" w:name="refs"/>
    <w:p>
      <w:pPr>
        <w:pStyle w:val="Heading1"/>
      </w:pPr>
      <w:r>
        <w:t xml:space="preserve">References</w:t>
      </w:r>
    </w:p>
    <w:bookmarkStart w:id="803" w:name="refs"/>
    <w:bookmarkStart w:id="761"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760">
        <w:r>
          <w:rPr>
            <w:rStyle w:val="Hyperlink"/>
          </w:rPr>
          <w:t xml:space="preserve">https://alliance-primo.hosted.exlibrisgroup.com</w:t>
        </w:r>
      </w:hyperlink>
    </w:p>
    <w:bookmarkEnd w:id="761"/>
    <w:bookmarkStart w:id="762"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695">
        <w:r>
          <w:rPr>
            <w:rStyle w:val="Hyperlink"/>
          </w:rPr>
          <w:t xml:space="preserve">https://doi.org/10.1111/peps.12103</w:t>
        </w:r>
      </w:hyperlink>
    </w:p>
    <w:bookmarkEnd w:id="762"/>
    <w:bookmarkStart w:id="764"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763">
        <w:r>
          <w:rPr>
            <w:rStyle w:val="Hyperlink"/>
          </w:rPr>
          <w:t xml:space="preserve">https://doi.org/10.1016/j.amjmed.2018.03.015</w:t>
        </w:r>
      </w:hyperlink>
    </w:p>
    <w:bookmarkEnd w:id="764"/>
    <w:bookmarkStart w:id="766"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65">
        <w:r>
          <w:rPr>
            <w:rStyle w:val="Hyperlink"/>
          </w:rPr>
          <w:t xml:space="preserve">http://ebookcentral.proquest.com/lib/spu/detail.action?docID=4556523</w:t>
        </w:r>
      </w:hyperlink>
    </w:p>
    <w:bookmarkEnd w:id="766"/>
    <w:bookmarkStart w:id="768"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767">
        <w:r>
          <w:rPr>
            <w:rStyle w:val="Hyperlink"/>
          </w:rPr>
          <w:t xml:space="preserve">https://doi.org/10.11919/j.issn.1002-0829.218014</w:t>
        </w:r>
      </w:hyperlink>
    </w:p>
    <w:bookmarkEnd w:id="768"/>
    <w:bookmarkStart w:id="769"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769"/>
    <w:bookmarkStart w:id="771"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770">
        <w:r>
          <w:rPr>
            <w:rStyle w:val="Hyperlink"/>
          </w:rPr>
          <w:t xml:space="preserve">https://crumplab.github.io/programmingforpsych/index.html</w:t>
        </w:r>
      </w:hyperlink>
    </w:p>
    <w:bookmarkEnd w:id="771"/>
    <w:bookmarkStart w:id="772" w:name="ref-datanovia_ancova_nodate"/>
    <w:p>
      <w:pPr>
        <w:pStyle w:val="Bibliography"/>
      </w:pPr>
      <w:r>
        <w:t xml:space="preserve">Datanovia. (n.d.-a).</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694">
        <w:r>
          <w:rPr>
            <w:rStyle w:val="Hyperlink"/>
          </w:rPr>
          <w:t xml:space="preserve">https://www.datanovia.com/en/lessons/ancova-in-r/</w:t>
        </w:r>
      </w:hyperlink>
    </w:p>
    <w:bookmarkEnd w:id="772"/>
    <w:bookmarkStart w:id="773" w:name="ref-datanovia_repeated_nodate"/>
    <w:p>
      <w:pPr>
        <w:pStyle w:val="Bibliography"/>
      </w:pPr>
      <w:r>
        <w:t xml:space="preserve">Datanovia. (n.d.-b). Repeated</w:t>
      </w:r>
      <w:r>
        <w:t xml:space="preserve"> </w:t>
      </w:r>
      <w:r>
        <w:t xml:space="preserve">Measures</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October 19, 2020, from</w:t>
      </w:r>
      <w:r>
        <w:t xml:space="preserve"> </w:t>
      </w:r>
      <w:hyperlink r:id="rId622">
        <w:r>
          <w:rPr>
            <w:rStyle w:val="Hyperlink"/>
          </w:rPr>
          <w:t xml:space="preserve">https://www.datanovia.com/en/lessons/repeated-measures-anova-in-r/</w:t>
        </w:r>
      </w:hyperlink>
    </w:p>
    <w:bookmarkEnd w:id="773"/>
    <w:bookmarkStart w:id="774"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4">
        <w:r>
          <w:rPr>
            <w:rStyle w:val="Hyperlink"/>
          </w:rPr>
          <w:t xml:space="preserve">https://doi.org/10.1016/j.jpainsymman.2015.07.008</w:t>
        </w:r>
      </w:hyperlink>
    </w:p>
    <w:bookmarkEnd w:id="774"/>
    <w:bookmarkStart w:id="775"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775"/>
    <w:bookmarkStart w:id="776"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776"/>
    <w:bookmarkStart w:id="777" w:name="ref-green_one-way_2014"/>
    <w:p>
      <w:pPr>
        <w:pStyle w:val="Bibliography"/>
      </w:pPr>
      <w:r>
        <w:t xml:space="preserve">Green, S. B., &amp; Salkind, N. J. (2014a).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(Seventh edition., pp. 151–160). Pearson.</w:t>
      </w:r>
    </w:p>
    <w:bookmarkEnd w:id="777"/>
    <w:bookmarkStart w:id="778" w:name="ref-green_using_2014"/>
    <w:p>
      <w:pPr>
        <w:pStyle w:val="Bibliography"/>
      </w:pPr>
      <w:r>
        <w:t xml:space="preserve">Green, S. B., &amp; Salkind, N. J. (2014b).</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(Seventh edition.). Pearson.</w:t>
      </w:r>
    </w:p>
    <w:bookmarkEnd w:id="778"/>
    <w:bookmarkStart w:id="779" w:name="ref-noauthor_how_nodate"/>
    <w:p>
      <w:pPr>
        <w:pStyle w:val="Bibliography"/>
      </w:pPr>
      <w:r>
        <w:t xml:space="preserve">How can</w:t>
      </w:r>
      <w:r>
        <w:t xml:space="preserve"> </w:t>
      </w:r>
      <w:r>
        <w:t xml:space="preserve">I</w:t>
      </w:r>
      <w:r>
        <w:t xml:space="preserve"> </w:t>
      </w:r>
      <w:r>
        <w:t xml:space="preserve">do post-hoc pairwise comparisons in</w:t>
      </w:r>
      <w:r>
        <w:t xml:space="preserve"> </w:t>
      </w:r>
      <w:r>
        <w:t xml:space="preserve">R</w:t>
      </w:r>
      <w:r>
        <w:t xml:space="preserve">?</w:t>
      </w:r>
      <w:r>
        <w:t xml:space="preserve"> </w:t>
      </w:r>
      <w:r>
        <w:t xml:space="preserve"> </w:t>
      </w:r>
      <w:r>
        <w:t xml:space="preserve">R</w:t>
      </w:r>
      <w:r>
        <w:t xml:space="preserve"> </w:t>
      </w:r>
      <w:r>
        <w:t xml:space="preserve">FAQ</w:t>
      </w:r>
      <w:r>
        <w:t xml:space="preserve">. (n.d.). In</w:t>
      </w:r>
      <w:r>
        <w:t xml:space="preserve"> </w:t>
      </w:r>
      <w:r>
        <w:rPr>
          <w:iCs/>
          <w:i/>
        </w:rPr>
        <w:t xml:space="preserve">UCLA Institute for Digital Research &amp; Educaton</w:t>
      </w:r>
      <w:r>
        <w:t xml:space="preserve">. Retrieved January 19, 2021, from</w:t>
      </w:r>
      <w:r>
        <w:t xml:space="preserve"> </w:t>
      </w:r>
      <w:hyperlink r:id="rId348">
        <w:r>
          <w:rPr>
            <w:rStyle w:val="Hyperlink"/>
          </w:rPr>
          <w:t xml:space="preserve">https://stats.idre.ucla.edu/r/faq/how-can-i-do-post-hoc-pairwise-comparisons-in-r/</w:t>
        </w:r>
      </w:hyperlink>
    </w:p>
    <w:bookmarkEnd w:id="779"/>
    <w:bookmarkStart w:id="781"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780">
        <w:r>
          <w:rPr>
            <w:rStyle w:val="Hyperlink"/>
          </w:rPr>
          <w:t xml:space="preserve">https://doi.org/10.17605/OSF.IO/HF7DQ</w:t>
        </w:r>
      </w:hyperlink>
    </w:p>
    <w:bookmarkEnd w:id="781"/>
    <w:bookmarkStart w:id="782"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189">
        <w:r>
          <w:rPr>
            <w:rStyle w:val="Hyperlink"/>
          </w:rPr>
          <w:t xml:space="preserve">https://www.statmethods.net/stats/power.html</w:t>
        </w:r>
      </w:hyperlink>
    </w:p>
    <w:bookmarkEnd w:id="782"/>
    <w:bookmarkStart w:id="784"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783">
        <w:r>
          <w:rPr>
            <w:rStyle w:val="Hyperlink"/>
          </w:rPr>
          <w:t xml:space="preserve">http://ebookcentral.proquest.com/lib/spu/detail.action?docID=4000663</w:t>
        </w:r>
      </w:hyperlink>
    </w:p>
    <w:bookmarkEnd w:id="784"/>
    <w:bookmarkStart w:id="786"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785">
        <w:r>
          <w:rPr>
            <w:rStyle w:val="Hyperlink"/>
          </w:rPr>
          <w:t xml:space="preserve">https://doi.org/10.3389/fpsyg.2013.00863</w:t>
        </w:r>
      </w:hyperlink>
    </w:p>
    <w:bookmarkEnd w:id="786"/>
    <w:bookmarkStart w:id="787"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787"/>
    <w:bookmarkStart w:id="789"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788">
        <w:r>
          <w:rPr>
            <w:rStyle w:val="Hyperlink"/>
          </w:rPr>
          <w:t xml:space="preserve">https://doi.org/10.1037/tep0000045</w:t>
        </w:r>
      </w:hyperlink>
    </w:p>
    <w:bookmarkEnd w:id="789"/>
    <w:bookmarkStart w:id="790"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23">
        <w:r>
          <w:rPr>
            <w:rStyle w:val="Hyperlink"/>
          </w:rPr>
          <w:t xml:space="preserve">https://doi.org/10.1177/1368430216682350</w:t>
        </w:r>
      </w:hyperlink>
    </w:p>
    <w:bookmarkEnd w:id="790"/>
    <w:bookmarkStart w:id="791" w:name="ref-navarro_book_2020"/>
    <w:p>
      <w:pPr>
        <w:pStyle w:val="Bibliography"/>
      </w:pPr>
      <w:r>
        <w:t xml:space="preserve">Navarro, D. (2020).</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bookmarkEnd w:id="791"/>
    <w:bookmarkStart w:id="792" w:name="ref-navarro_chapter_2020"/>
    <w:p>
      <w:pPr>
        <w:pStyle w:val="Bibliography"/>
      </w:pPr>
      <w:r>
        <w:t xml:space="preserve">Navarro, D. (2020).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3">
        <w:r>
          <w:rPr>
            <w:rStyle w:val="Hyperlink"/>
          </w:rPr>
          <w:t xml:space="preserve">https://stats.libretexts.org/Bookshelves/Applied_Statistics/Book%3A_Learning_Statistics_with_R_-_A_tutorial_for_Psychology_Students_and_other_Beginners_(Navarro)</w:t>
        </w:r>
      </w:hyperlink>
    </w:p>
    <w:bookmarkEnd w:id="792"/>
    <w:bookmarkStart w:id="793"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386">
        <w:r>
          <w:rPr>
            <w:rStyle w:val="Hyperlink"/>
          </w:rPr>
          <w:t xml:space="preserve">https://doi.org/10.1017/prp.2017.22</w:t>
        </w:r>
      </w:hyperlink>
    </w:p>
    <w:bookmarkEnd w:id="793"/>
    <w:bookmarkStart w:id="795"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794">
        <w:r>
          <w:rPr>
            <w:rStyle w:val="Hyperlink"/>
          </w:rPr>
          <w:t xml:space="preserve">https://doi.org/10.1037/a0018326</w:t>
        </w:r>
      </w:hyperlink>
    </w:p>
    <w:bookmarkEnd w:id="795"/>
    <w:bookmarkStart w:id="797"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796">
        <w:r>
          <w:rPr>
            <w:rStyle w:val="Hyperlink"/>
          </w:rPr>
          <w:t xml:space="preserve">https://doi.org/10.1177/2515245918773743</w:t>
        </w:r>
      </w:hyperlink>
    </w:p>
    <w:bookmarkEnd w:id="797"/>
    <w:bookmarkStart w:id="798"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282">
        <w:r>
          <w:rPr>
            <w:rStyle w:val="Hyperlink"/>
          </w:rPr>
          <w:t xml:space="preserve">https://doi.org/10.1037/cou0000034</w:t>
        </w:r>
      </w:hyperlink>
    </w:p>
    <w:bookmarkEnd w:id="798"/>
    <w:bookmarkStart w:id="800"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799">
        <w:r>
          <w:rPr>
            <w:rStyle w:val="Hyperlink"/>
          </w:rPr>
          <w:t xml:space="preserve">https://ezproxy.spu.edu/login?url=http://search.ebscohost.com/login.aspx?direct=true&amp;AuthType=ip&amp;db=psyh&amp;AN=1996-05738-006&amp;site=ehost-live</w:t>
        </w:r>
      </w:hyperlink>
    </w:p>
    <w:bookmarkEnd w:id="800"/>
    <w:bookmarkStart w:id="801"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41">
        <w:r>
          <w:rPr>
            <w:rStyle w:val="Hyperlink"/>
          </w:rPr>
          <w:t xml:space="preserve">https://imaging.mrc-cbu.cam.ac.uk/statswiki/FAQ/effectSize</w:t>
        </w:r>
      </w:hyperlink>
    </w:p>
    <w:bookmarkEnd w:id="801"/>
    <w:bookmarkStart w:id="802"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16">
        <w:r>
          <w:rPr>
            <w:rStyle w:val="Hyperlink"/>
          </w:rPr>
          <w:t xml:space="preserve">https://www.statology.org/how-to-read-the-f-distribution-table/</w:t>
        </w:r>
      </w:hyperlink>
    </w:p>
    <w:bookmarkEnd w:id="802"/>
    <w:bookmarkEnd w:id="803"/>
    <w:bookmarkEnd w:id="8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85" Target="media/rId185.png" /><Relationship Type="http://schemas.openxmlformats.org/officeDocument/2006/relationships/image" Id="rId213" Target="media/rId213.png" /><Relationship Type="http://schemas.openxmlformats.org/officeDocument/2006/relationships/image" Id="rId224" Target="media/rId224.png" /><Relationship Type="http://schemas.openxmlformats.org/officeDocument/2006/relationships/image" Id="rId256" Target="media/rId256.png" /><Relationship Type="http://schemas.openxmlformats.org/officeDocument/2006/relationships/image" Id="rId266" Target="media/rId266.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90" Target="media/rId90.png" /><Relationship Type="http://schemas.openxmlformats.org/officeDocument/2006/relationships/image" Id="rId365" Target="media/rId36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89" Target="media/rId489.png" /><Relationship Type="http://schemas.openxmlformats.org/officeDocument/2006/relationships/image" Id="rId503" Target="media/rId503.png" /><Relationship Type="http://schemas.openxmlformats.org/officeDocument/2006/relationships/image" Id="rId511" Target="media/rId511.png" /><Relationship Type="http://schemas.openxmlformats.org/officeDocument/2006/relationships/image" Id="rId96" Target="media/rId96.png" /><Relationship Type="http://schemas.openxmlformats.org/officeDocument/2006/relationships/image" Id="rId552" Target="media/rId552.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597" Target="media/rId597.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73" Target="media/rId673.png" /><Relationship Type="http://schemas.openxmlformats.org/officeDocument/2006/relationships/image" Id="rId676" Target="media/rId676.png" /><Relationship Type="http://schemas.openxmlformats.org/officeDocument/2006/relationships/image" Id="rId711" Target="media/rId711.png" /><Relationship Type="http://schemas.openxmlformats.org/officeDocument/2006/relationships/image" Id="rId726" Target="media/rId726.png" /><Relationship Type="http://schemas.openxmlformats.org/officeDocument/2006/relationships/image" Id="rId734" Target="media/rId734.png" /><Relationship Type="http://schemas.openxmlformats.org/officeDocument/2006/relationships/image" Id="rId748" Target="media/rId748.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699" Target="media/rId699.jpg" /><Relationship Type="http://schemas.openxmlformats.org/officeDocument/2006/relationships/image" Id="rId708" Target="media/rId708.jpg" /><Relationship Type="http://schemas.openxmlformats.org/officeDocument/2006/relationships/image" Id="rId721" Target="media/rId721.jpg" /><Relationship Type="http://schemas.openxmlformats.org/officeDocument/2006/relationships/image" Id="rId20" Target="media/rId20.jpg" /><Relationship Type="http://schemas.openxmlformats.org/officeDocument/2006/relationships/image" Id="rId476" Target="media/rId476.jpg" /><Relationship Type="http://schemas.openxmlformats.org/officeDocument/2006/relationships/image" Id="rId473" Target="media/rId473.jpg" /><Relationship Type="http://schemas.openxmlformats.org/officeDocument/2006/relationships/image" Id="rId393" Target="media/rId393.jpg" /><Relationship Type="http://schemas.openxmlformats.org/officeDocument/2006/relationships/image" Id="rId486" Target="media/rId486.jpg" /><Relationship Type="http://schemas.openxmlformats.org/officeDocument/2006/relationships/image" Id="rId459" Target="media/rId459.jpg" /><Relationship Type="http://schemas.openxmlformats.org/officeDocument/2006/relationships/image" Id="rId429" Target="media/rId429.jpg" /><Relationship Type="http://schemas.openxmlformats.org/officeDocument/2006/relationships/image" Id="rId470" Target="media/rId470.jpg" /><Relationship Type="http://schemas.openxmlformats.org/officeDocument/2006/relationships/image" Id="rId441" Target="media/rId441.jpg" /><Relationship Type="http://schemas.openxmlformats.org/officeDocument/2006/relationships/image" Id="rId480" Target="media/rId480.jpg" /><Relationship Type="http://schemas.openxmlformats.org/officeDocument/2006/relationships/image" Id="rId508" Target="media/rId508.jpg" /><Relationship Type="http://schemas.openxmlformats.org/officeDocument/2006/relationships/image" Id="rId390" Target="media/rId390.jpg" /><Relationship Type="http://schemas.openxmlformats.org/officeDocument/2006/relationships/image" Id="rId412" Target="media/rId412.png" /><Relationship Type="http://schemas.openxmlformats.org/officeDocument/2006/relationships/image" Id="rId492" Target="media/rId492.jpg" /><Relationship Type="http://schemas.openxmlformats.org/officeDocument/2006/relationships/image" Id="rId496" Target="media/rId496.jpg" /><Relationship Type="http://schemas.openxmlformats.org/officeDocument/2006/relationships/image" Id="rId500" Target="media/rId500.jpg" /><Relationship Type="http://schemas.openxmlformats.org/officeDocument/2006/relationships/image" Id="rId376" Target="media/rId376.jpg" /><Relationship Type="http://schemas.openxmlformats.org/officeDocument/2006/relationships/image" Id="rId634" Target="media/rId634.jpg" /><Relationship Type="http://schemas.openxmlformats.org/officeDocument/2006/relationships/image" Id="rId639" Target="media/rId639.jpg" /><Relationship Type="http://schemas.openxmlformats.org/officeDocument/2006/relationships/image" Id="rId661" Target="media/rId661.jpg" /><Relationship Type="http://schemas.openxmlformats.org/officeDocument/2006/relationships/image" Id="rId665" Target="media/rId665.jpg" /><Relationship Type="http://schemas.openxmlformats.org/officeDocument/2006/relationships/image" Id="rId669" Target="media/rId669.jpg" /><Relationship Type="http://schemas.openxmlformats.org/officeDocument/2006/relationships/image" Id="rId656" Target="media/rId656.jpg" /><Relationship Type="http://schemas.openxmlformats.org/officeDocument/2006/relationships/image" Id="rId628" Target="media/rId628.jpg" /><Relationship Type="http://schemas.openxmlformats.org/officeDocument/2006/relationships/image" Id="rId286" Target="media/rId286.jpg" /><Relationship Type="http://schemas.openxmlformats.org/officeDocument/2006/relationships/image" Id="rId319" Target="media/rId319.jpg" /><Relationship Type="http://schemas.openxmlformats.org/officeDocument/2006/relationships/image" Id="rId326" Target="media/rId326.jpg" /><Relationship Type="http://schemas.openxmlformats.org/officeDocument/2006/relationships/image" Id="rId345" Target="media/rId345.jpg" /><Relationship Type="http://schemas.openxmlformats.org/officeDocument/2006/relationships/image" Id="rId350" Target="media/rId350.jpg" /><Relationship Type="http://schemas.openxmlformats.org/officeDocument/2006/relationships/image" Id="rId355" Target="media/rId355.jpg" /><Relationship Type="http://schemas.openxmlformats.org/officeDocument/2006/relationships/image" Id="rId547" Target="media/rId547.jpg" /><Relationship Type="http://schemas.openxmlformats.org/officeDocument/2006/relationships/image" Id="rId557" Target="media/rId557.jpg" /><Relationship Type="http://schemas.openxmlformats.org/officeDocument/2006/relationships/image" Id="rId575" Target="media/rId575.jpg" /><Relationship Type="http://schemas.openxmlformats.org/officeDocument/2006/relationships/image" Id="rId536" Target="media/rId536.jp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570" Target="media/rId570.jpg" /><Relationship Type="http://schemas.openxmlformats.org/officeDocument/2006/relationships/image" Id="rId588" Target="media/rId588.jpg" /><Relationship Type="http://schemas.openxmlformats.org/officeDocument/2006/relationships/image" Id="rId593" Target="media/rId593.jpg" /><Relationship Type="http://schemas.openxmlformats.org/officeDocument/2006/relationships/image" Id="rId205" Target="media/rId205.jpg" /><Relationship Type="http://schemas.openxmlformats.org/officeDocument/2006/relationships/image" Id="rId164" Target="media/rId164.jpg" /><Relationship Type="http://schemas.openxmlformats.org/officeDocument/2006/relationships/image" Id="rId248" Target="media/rId248.jpg" /><Relationship Type="http://schemas.openxmlformats.org/officeDocument/2006/relationships/image" Id="rId202" Target="media/rId202.jpg" /><Relationship Type="http://schemas.openxmlformats.org/officeDocument/2006/relationships/image" Id="rId161" Target="media/rId161.jpg" /><Relationship Type="http://schemas.openxmlformats.org/officeDocument/2006/relationships/image" Id="rId241" Target="media/rId241.jpg" /><Relationship Type="http://schemas.openxmlformats.org/officeDocument/2006/relationships/hyperlink" Id="rId783" Target="http://ebookcentral.proquest.com/lib/spu/detail.action?docID=4000663" TargetMode="External" /><Relationship Type="http://schemas.openxmlformats.org/officeDocument/2006/relationships/hyperlink" Id="rId765" Target="http://ebookcentral.proquest.com/lib/spu/detail.action?docID=4556523" TargetMode="External" /><Relationship Type="http://schemas.openxmlformats.org/officeDocument/2006/relationships/hyperlink" Id="rId70" Target="http://shop.oreilly.com/product/9780596809164.do" TargetMode="External" /><Relationship Type="http://schemas.openxmlformats.org/officeDocument/2006/relationships/hyperlink" Id="rId632" Target="http://www.friends-tv.org/" TargetMode="External" /><Relationship Type="http://schemas.openxmlformats.org/officeDocument/2006/relationships/hyperlink" Id="rId760" Target="https://alliance-primo.hosted.exlibrisgroup.com" TargetMode="External" /><Relationship Type="http://schemas.openxmlformats.org/officeDocument/2006/relationships/hyperlink" Id="rId518" Target="https://cran.r-project.org/web/packages/pwr2/pwr2.pdf" TargetMode="External" /><Relationship Type="http://schemas.openxmlformats.org/officeDocument/2006/relationships/hyperlink" Id="rId770" Target="https://crumplab.github.io/programmingforpsych/index.html" TargetMode="External" /><Relationship Type="http://schemas.openxmlformats.org/officeDocument/2006/relationships/hyperlink" Id="rId281" Target="https://crumplab.github.io/programmingforpsych/simulating-and-analyzing-data-in-r.html#single-factor-anovas-data-simulation-and-analysis" TargetMode="External" /><Relationship Type="http://schemas.openxmlformats.org/officeDocument/2006/relationships/hyperlink" Id="rId39" Target="https://desktop.github.com/" TargetMode="External" /><Relationship Type="http://schemas.openxmlformats.org/officeDocument/2006/relationships/hyperlink" Id="rId763" Target="https://doi.org/10.1016/j.amjmed.2018.03.015" TargetMode="External" /><Relationship Type="http://schemas.openxmlformats.org/officeDocument/2006/relationships/hyperlink" Id="rId134" Target="https://doi.org/10.1016/j.jpainsymman.2015.07.008" TargetMode="External" /><Relationship Type="http://schemas.openxmlformats.org/officeDocument/2006/relationships/hyperlink" Id="rId386" Target="https://doi.org/10.1017/prp.2017.22" TargetMode="External" /><Relationship Type="http://schemas.openxmlformats.org/officeDocument/2006/relationships/hyperlink" Id="rId794" Target="https://doi.org/10.1037/a0018326" TargetMode="External" /><Relationship Type="http://schemas.openxmlformats.org/officeDocument/2006/relationships/hyperlink" Id="rId282" Target="https://doi.org/10.1037/cou0000034" TargetMode="External" /><Relationship Type="http://schemas.openxmlformats.org/officeDocument/2006/relationships/hyperlink" Id="rId788" Target="https://doi.org/10.1037/tep0000045" TargetMode="External" /><Relationship Type="http://schemas.openxmlformats.org/officeDocument/2006/relationships/hyperlink" Id="rId695" Target="https://doi.org/10.1111/peps.12103" TargetMode="External" /><Relationship Type="http://schemas.openxmlformats.org/officeDocument/2006/relationships/hyperlink" Id="rId623" Target="https://doi.org/10.1177/1368430216682350" TargetMode="External" /><Relationship Type="http://schemas.openxmlformats.org/officeDocument/2006/relationships/hyperlink" Id="rId796" Target="https://doi.org/10.1177/2515245918773743" TargetMode="External" /><Relationship Type="http://schemas.openxmlformats.org/officeDocument/2006/relationships/hyperlink" Id="rId767" Target="https://doi.org/10.11919/j.issn.1002-0829.218014" TargetMode="External" /><Relationship Type="http://schemas.openxmlformats.org/officeDocument/2006/relationships/hyperlink" Id="rId780" Target="https://doi.org/10.17605/OSF.IO/HF7DQ" TargetMode="External" /><Relationship Type="http://schemas.openxmlformats.org/officeDocument/2006/relationships/hyperlink" Id="rId785" Target="https://doi.org/10.3389/fpsyg.2013.00863" TargetMode="External" /><Relationship Type="http://schemas.openxmlformats.org/officeDocument/2006/relationships/hyperlink" Id="rId633" Target="https://en.wikipedia.org/wiki/Little_Mosque_on_the_Prairie" TargetMode="External" /><Relationship Type="http://schemas.openxmlformats.org/officeDocument/2006/relationships/hyperlink" Id="rId799" Target="https://ezproxy.spu.edu/login?url=http://search.ebscohost.com/login.aspx?direct=true&amp;AuthType=ip&amp;db=psyh&amp;AN=1996-05738-006&amp;site=ehost-live"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41" Target="https://imaging.mrc-cbu.cam.ac.uk/statswiki/FAQ/effectSize" TargetMode="External" /><Relationship Type="http://schemas.openxmlformats.org/officeDocument/2006/relationships/hyperlink" Id="rId13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73" Target="https://lhbikos.github.io/MultilevelModeling" TargetMode="External" /><Relationship Type="http://schemas.openxmlformats.org/officeDocument/2006/relationships/hyperlink" Id="rId246"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1" Target="https://lhbikos.github.io/ReCenterPsychStats/Ready.html" TargetMode="External" /><Relationship Type="http://schemas.openxmlformats.org/officeDocument/2006/relationships/hyperlink" Id="rId42" Target="https://lhbikos.github.io/ReCenterPsychStats/waRmups.html" TargetMode="External" /><Relationship Type="http://schemas.openxmlformats.org/officeDocument/2006/relationships/hyperlink" Id="rId64" Target="https://lhbikos.github.io/extRas/" TargetMode="External" /><Relationship Type="http://schemas.openxmlformats.org/officeDocument/2006/relationships/hyperlink" Id="rId74" Target="https://libscie.github.io/rmarkdown-workshop/handout.html" TargetMode="External" /><Relationship Type="http://schemas.openxmlformats.org/officeDocument/2006/relationships/hyperlink" Id="rId290" Target="https://pdfs.semanticscholar.org/4146/b528961c041de317c6a4c699f12fc5a4bc22.pdf?_ga=2.179078439.2028716028.1610939782-1660125104.1610939782" TargetMode="External" /><Relationship Type="http://schemas.openxmlformats.org/officeDocument/2006/relationships/hyperlink" Id="rId69" Target="https://r4ds.had.co.nz/" TargetMode="External" /><Relationship Type="http://schemas.openxmlformats.org/officeDocument/2006/relationships/hyperlink" Id="rId519" Target="https://rdrr.io/cran/pwr2/man/ss.2way.html" TargetMode="External" /><Relationship Type="http://schemas.openxmlformats.org/officeDocument/2006/relationships/hyperlink" Id="rId55" Target="https://rmarkdown.rstudio.com/authoring_basics.html" TargetMode="External" /><Relationship Type="http://schemas.openxmlformats.org/officeDocument/2006/relationships/hyperlink" Id="rId71" Target="https://rmarkdown.rstudio.com/index.html" TargetMode="External" /><Relationship Type="http://schemas.openxmlformats.org/officeDocument/2006/relationships/hyperlink" Id="rId212" Target="https://rpkgs.datanovia.com/ggpubr/" TargetMode="External" /><Relationship Type="http://schemas.openxmlformats.org/officeDocument/2006/relationships/hyperlink" Id="rId255" Target="https://rpkgs.datanovia.com/ggpubr/reference/ggpaired.html" TargetMode="External" /><Relationship Type="http://schemas.openxmlformats.org/officeDocument/2006/relationships/hyperlink" Id="rId369" Target="https://spu.hosted.panopto.com/Panopto/Pages/Viewer.aspx?id=643f8a1e-bb6d-4ceb-a860-aeba01522528" TargetMode="External" /><Relationship Type="http://schemas.openxmlformats.org/officeDocument/2006/relationships/hyperlink" Id="rId32" Target="https://spu.hosted.panopto.com/Panopto/Pages/Viewer.aspx?id=c932455e-ef06-444a-bdca-acf7012d759a" TargetMode="External" /><Relationship Type="http://schemas.openxmlformats.org/officeDocument/2006/relationships/hyperlink" Id="rId235" Target="https://spu.hosted.panopto.com/Panopto/Pages/Viewer.aspx?pid=08a90f4e-ce0d-4a5f-93f1-af0101625dbc" TargetMode="External" /><Relationship Type="http://schemas.openxmlformats.org/officeDocument/2006/relationships/hyperlink" Id="rId383" Target="https://spu.hosted.panopto.com/Panopto/Pages/Viewer.aspx?pid=3bb1bee1-c2ac-4cda-95f2-ad8b0152132c" TargetMode="External" /><Relationship Type="http://schemas.openxmlformats.org/officeDocument/2006/relationships/hyperlink" Id="rId45" Target="https://spu.hosted.panopto.com/Panopto/Pages/Viewer.aspx?pid=6b27a60c-edcb-4565-aaf1-ad890174586e" TargetMode="External" /><Relationship Type="http://schemas.openxmlformats.org/officeDocument/2006/relationships/hyperlink" Id="rId196"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19" Target="https://spu.hosted.panopto.com/Panopto/Pages/Viewer.aspx?pid=b08debbb-948e-4f25-923a-ad8c01037e05" TargetMode="External" /><Relationship Type="http://schemas.openxmlformats.org/officeDocument/2006/relationships/hyperlink" Id="rId129" Target="https://spu.hosted.panopto.com/Panopto/Pages/Viewer.aspx?pid=c029edfb-4215-44be-972d-af0100365877" TargetMode="External" /><Relationship Type="http://schemas.openxmlformats.org/officeDocument/2006/relationships/hyperlink" Id="rId691" Target="https://spu.hosted.panopto.com/Panopto/Pages/Viewer.aspx?pid=c0a9e50e-2e9d-4769-bd44-ad8c010143df" TargetMode="External" /><Relationship Type="http://schemas.openxmlformats.org/officeDocument/2006/relationships/hyperlink" Id="rId278" Target="https://spu.hosted.panopto.com/Panopto/Pages/Viewer.aspx?pid=c88f8492-0599-462d-a471-ad8a01702156" TargetMode="External" /><Relationship Type="http://schemas.openxmlformats.org/officeDocument/2006/relationships/hyperlink" Id="rId529" Target="https://spu.hosted.panopto.com/Panopto/Pages/Viewer.aspx?pid=c8f5737f-d00d-4fa4-ba3c-ad8b01762258" TargetMode="External" /><Relationship Type="http://schemas.openxmlformats.org/officeDocument/2006/relationships/hyperlink" Id="rId37"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348" Target="https://stats.idre.ucla.edu/r/faq/how-can-i-do-post-hoc-pairwise-comparisons-in-r/" TargetMode="External" /><Relationship Type="http://schemas.openxmlformats.org/officeDocument/2006/relationships/hyperlink" Id="rId133" Target="https://stats.libretexts.org/Bookshelves/Applied_Statistics/Book%3A_Learning_Statistics_with_R_-_A_tutorial_for_Psychology_Students_and_other_Beginners_(Navarro)" TargetMode="External" /><Relationship Type="http://schemas.openxmlformats.org/officeDocument/2006/relationships/hyperlink" Id="rId75" Target="https://studysites.uk.sagepub.com/dsur/study/scriptfi.htm" TargetMode="External" /><Relationship Type="http://schemas.openxmlformats.org/officeDocument/2006/relationships/hyperlink" Id="rId683"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76" Target="https://www.codecogs.com/latex/eqneditor.php" TargetMode="External" /><Relationship Type="http://schemas.openxmlformats.org/officeDocument/2006/relationships/hyperlink" Id="rId694" Target="https://www.datanovia.com/en/lessons/ancova-in-r/" TargetMode="External" /><Relationship Type="http://schemas.openxmlformats.org/officeDocument/2006/relationships/hyperlink" Id="rId532" Target="https://www.datanovia.com/en/lessons/repeated-measures-anova-in-r" TargetMode="External" /><Relationship Type="http://schemas.openxmlformats.org/officeDocument/2006/relationships/hyperlink" Id="rId622" Target="https://www.datanovia.com/en/lessons/repeated-measures-anova-in-r/" TargetMode="External" /><Relationship Type="http://schemas.openxmlformats.org/officeDocument/2006/relationships/hyperlink" Id="rId363" Target="https://www.psychometrica.de/effect_size.html" TargetMode="External" /><Relationship Type="http://schemas.openxmlformats.org/officeDocument/2006/relationships/hyperlink" Id="rId516" Target="https://www.r-bloggers.com/2011/03/anova-%E2%80%93-type-iiiiii-ss-explained/" TargetMode="External" /><Relationship Type="http://schemas.openxmlformats.org/officeDocument/2006/relationships/hyperlink" Id="rId48" Target="https://www.r-project.org/" TargetMode="External" /><Relationship Type="http://schemas.openxmlformats.org/officeDocument/2006/relationships/hyperlink" Id="rId624" Target="https://www.researchgate.net/publication/312177602_Entertainment-education_effectively_reduces_prejudice" TargetMode="External" /><Relationship Type="http://schemas.openxmlformats.org/officeDocument/2006/relationships/hyperlink" Id="rId49" Target="https://www.rstudio.com/products/RStudio/" TargetMode="External" /><Relationship Type="http://schemas.openxmlformats.org/officeDocument/2006/relationships/hyperlink" Id="rId72" Target="https://www.rstudio.com/wp-content/uploads/2015/02/rmarkdown-cheatsheet.pdf" TargetMode="External" /><Relationship Type="http://schemas.openxmlformats.org/officeDocument/2006/relationships/hyperlink" Id="rId73" Target="https://www.rstudio.com/wp-content/uploads/2015/03/rmarkdown-reference.pdf" TargetMode="External" /><Relationship Type="http://schemas.openxmlformats.org/officeDocument/2006/relationships/hyperlink" Id="rId189" Target="https://www.statmethods.net/stats/power.html" TargetMode="External" /><Relationship Type="http://schemas.openxmlformats.org/officeDocument/2006/relationships/hyperlink" Id="rId425" Target="https://www.statology.org/f-distribution-table/" TargetMode="External" /><Relationship Type="http://schemas.openxmlformats.org/officeDocument/2006/relationships/hyperlink" Id="rId316" Target="https://www.statology.org/how-to-read-the-f-distribution-table/" TargetMode="External" /><Relationship Type="http://schemas.openxmlformats.org/officeDocument/2006/relationships/hyperlink" Id="rId178" Target="https://www.statology.org/t-distribution-table/" TargetMode="External" /><Relationship Type="http://schemas.openxmlformats.org/officeDocument/2006/relationships/hyperlink" Id="rId143" Target="https://www.statology.org/z-table/" TargetMode="External" /></Relationships>
</file>

<file path=word/_rels/footnotes.xml.rels><?xml version="1.0" encoding="UTF-8"?><Relationships xmlns="http://schemas.openxmlformats.org/package/2006/relationships"><Relationship Type="http://schemas.openxmlformats.org/officeDocument/2006/relationships/hyperlink" Id="rId783" Target="http://ebookcentral.proquest.com/lib/spu/detail.action?docID=4000663" TargetMode="External" /><Relationship Type="http://schemas.openxmlformats.org/officeDocument/2006/relationships/hyperlink" Id="rId765" Target="http://ebookcentral.proquest.com/lib/spu/detail.action?docID=4556523" TargetMode="External" /><Relationship Type="http://schemas.openxmlformats.org/officeDocument/2006/relationships/hyperlink" Id="rId70" Target="http://shop.oreilly.com/product/9780596809164.do" TargetMode="External" /><Relationship Type="http://schemas.openxmlformats.org/officeDocument/2006/relationships/hyperlink" Id="rId632" Target="http://www.friends-tv.org/" TargetMode="External" /><Relationship Type="http://schemas.openxmlformats.org/officeDocument/2006/relationships/hyperlink" Id="rId760" Target="https://alliance-primo.hosted.exlibrisgroup.com" TargetMode="External" /><Relationship Type="http://schemas.openxmlformats.org/officeDocument/2006/relationships/hyperlink" Id="rId518" Target="https://cran.r-project.org/web/packages/pwr2/pwr2.pdf" TargetMode="External" /><Relationship Type="http://schemas.openxmlformats.org/officeDocument/2006/relationships/hyperlink" Id="rId770" Target="https://crumplab.github.io/programmingforpsych/index.html" TargetMode="External" /><Relationship Type="http://schemas.openxmlformats.org/officeDocument/2006/relationships/hyperlink" Id="rId281" Target="https://crumplab.github.io/programmingforpsych/simulating-and-analyzing-data-in-r.html#single-factor-anovas-data-simulation-and-analysis" TargetMode="External" /><Relationship Type="http://schemas.openxmlformats.org/officeDocument/2006/relationships/hyperlink" Id="rId39" Target="https://desktop.github.com/" TargetMode="External" /><Relationship Type="http://schemas.openxmlformats.org/officeDocument/2006/relationships/hyperlink" Id="rId763" Target="https://doi.org/10.1016/j.amjmed.2018.03.015" TargetMode="External" /><Relationship Type="http://schemas.openxmlformats.org/officeDocument/2006/relationships/hyperlink" Id="rId134" Target="https://doi.org/10.1016/j.jpainsymman.2015.07.008" TargetMode="External" /><Relationship Type="http://schemas.openxmlformats.org/officeDocument/2006/relationships/hyperlink" Id="rId386" Target="https://doi.org/10.1017/prp.2017.22" TargetMode="External" /><Relationship Type="http://schemas.openxmlformats.org/officeDocument/2006/relationships/hyperlink" Id="rId794" Target="https://doi.org/10.1037/a0018326" TargetMode="External" /><Relationship Type="http://schemas.openxmlformats.org/officeDocument/2006/relationships/hyperlink" Id="rId282" Target="https://doi.org/10.1037/cou0000034" TargetMode="External" /><Relationship Type="http://schemas.openxmlformats.org/officeDocument/2006/relationships/hyperlink" Id="rId788" Target="https://doi.org/10.1037/tep0000045" TargetMode="External" /><Relationship Type="http://schemas.openxmlformats.org/officeDocument/2006/relationships/hyperlink" Id="rId695" Target="https://doi.org/10.1111/peps.12103" TargetMode="External" /><Relationship Type="http://schemas.openxmlformats.org/officeDocument/2006/relationships/hyperlink" Id="rId623" Target="https://doi.org/10.1177/1368430216682350" TargetMode="External" /><Relationship Type="http://schemas.openxmlformats.org/officeDocument/2006/relationships/hyperlink" Id="rId796" Target="https://doi.org/10.1177/2515245918773743" TargetMode="External" /><Relationship Type="http://schemas.openxmlformats.org/officeDocument/2006/relationships/hyperlink" Id="rId767" Target="https://doi.org/10.11919/j.issn.1002-0829.218014" TargetMode="External" /><Relationship Type="http://schemas.openxmlformats.org/officeDocument/2006/relationships/hyperlink" Id="rId780" Target="https://doi.org/10.17605/OSF.IO/HF7DQ" TargetMode="External" /><Relationship Type="http://schemas.openxmlformats.org/officeDocument/2006/relationships/hyperlink" Id="rId785" Target="https://doi.org/10.3389/fpsyg.2013.00863" TargetMode="External" /><Relationship Type="http://schemas.openxmlformats.org/officeDocument/2006/relationships/hyperlink" Id="rId633" Target="https://en.wikipedia.org/wiki/Little_Mosque_on_the_Prairie" TargetMode="External" /><Relationship Type="http://schemas.openxmlformats.org/officeDocument/2006/relationships/hyperlink" Id="rId799" Target="https://ezproxy.spu.edu/login?url=http://search.ebscohost.com/login.aspx?direct=true&amp;AuthType=ip&amp;db=psyh&amp;AN=1996-05738-006&amp;site=ehost-live"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41" Target="https://imaging.mrc-cbu.cam.ac.uk/statswiki/FAQ/effectSize" TargetMode="External" /><Relationship Type="http://schemas.openxmlformats.org/officeDocument/2006/relationships/hyperlink" Id="rId13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73" Target="https://lhbikos.github.io/MultilevelModeling" TargetMode="External" /><Relationship Type="http://schemas.openxmlformats.org/officeDocument/2006/relationships/hyperlink" Id="rId246"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1" Target="https://lhbikos.github.io/ReCenterPsychStats/Ready.html" TargetMode="External" /><Relationship Type="http://schemas.openxmlformats.org/officeDocument/2006/relationships/hyperlink" Id="rId42" Target="https://lhbikos.github.io/ReCenterPsychStats/waRmups.html" TargetMode="External" /><Relationship Type="http://schemas.openxmlformats.org/officeDocument/2006/relationships/hyperlink" Id="rId64" Target="https://lhbikos.github.io/extRas/" TargetMode="External" /><Relationship Type="http://schemas.openxmlformats.org/officeDocument/2006/relationships/hyperlink" Id="rId74" Target="https://libscie.github.io/rmarkdown-workshop/handout.html" TargetMode="External" /><Relationship Type="http://schemas.openxmlformats.org/officeDocument/2006/relationships/hyperlink" Id="rId290" Target="https://pdfs.semanticscholar.org/4146/b528961c041de317c6a4c699f12fc5a4bc22.pdf?_ga=2.179078439.2028716028.1610939782-1660125104.1610939782" TargetMode="External" /><Relationship Type="http://schemas.openxmlformats.org/officeDocument/2006/relationships/hyperlink" Id="rId69" Target="https://r4ds.had.co.nz/" TargetMode="External" /><Relationship Type="http://schemas.openxmlformats.org/officeDocument/2006/relationships/hyperlink" Id="rId519" Target="https://rdrr.io/cran/pwr2/man/ss.2way.html" TargetMode="External" /><Relationship Type="http://schemas.openxmlformats.org/officeDocument/2006/relationships/hyperlink" Id="rId55" Target="https://rmarkdown.rstudio.com/authoring_basics.html" TargetMode="External" /><Relationship Type="http://schemas.openxmlformats.org/officeDocument/2006/relationships/hyperlink" Id="rId71" Target="https://rmarkdown.rstudio.com/index.html" TargetMode="External" /><Relationship Type="http://schemas.openxmlformats.org/officeDocument/2006/relationships/hyperlink" Id="rId212" Target="https://rpkgs.datanovia.com/ggpubr/" TargetMode="External" /><Relationship Type="http://schemas.openxmlformats.org/officeDocument/2006/relationships/hyperlink" Id="rId255" Target="https://rpkgs.datanovia.com/ggpubr/reference/ggpaired.html" TargetMode="External" /><Relationship Type="http://schemas.openxmlformats.org/officeDocument/2006/relationships/hyperlink" Id="rId369" Target="https://spu.hosted.panopto.com/Panopto/Pages/Viewer.aspx?id=643f8a1e-bb6d-4ceb-a860-aeba01522528" TargetMode="External" /><Relationship Type="http://schemas.openxmlformats.org/officeDocument/2006/relationships/hyperlink" Id="rId32" Target="https://spu.hosted.panopto.com/Panopto/Pages/Viewer.aspx?id=c932455e-ef06-444a-bdca-acf7012d759a" TargetMode="External" /><Relationship Type="http://schemas.openxmlformats.org/officeDocument/2006/relationships/hyperlink" Id="rId235" Target="https://spu.hosted.panopto.com/Panopto/Pages/Viewer.aspx?pid=08a90f4e-ce0d-4a5f-93f1-af0101625dbc" TargetMode="External" /><Relationship Type="http://schemas.openxmlformats.org/officeDocument/2006/relationships/hyperlink" Id="rId383" Target="https://spu.hosted.panopto.com/Panopto/Pages/Viewer.aspx?pid=3bb1bee1-c2ac-4cda-95f2-ad8b0152132c" TargetMode="External" /><Relationship Type="http://schemas.openxmlformats.org/officeDocument/2006/relationships/hyperlink" Id="rId45" Target="https://spu.hosted.panopto.com/Panopto/Pages/Viewer.aspx?pid=6b27a60c-edcb-4565-aaf1-ad890174586e" TargetMode="External" /><Relationship Type="http://schemas.openxmlformats.org/officeDocument/2006/relationships/hyperlink" Id="rId196"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19" Target="https://spu.hosted.panopto.com/Panopto/Pages/Viewer.aspx?pid=b08debbb-948e-4f25-923a-ad8c01037e05" TargetMode="External" /><Relationship Type="http://schemas.openxmlformats.org/officeDocument/2006/relationships/hyperlink" Id="rId129" Target="https://spu.hosted.panopto.com/Panopto/Pages/Viewer.aspx?pid=c029edfb-4215-44be-972d-af0100365877" TargetMode="External" /><Relationship Type="http://schemas.openxmlformats.org/officeDocument/2006/relationships/hyperlink" Id="rId691" Target="https://spu.hosted.panopto.com/Panopto/Pages/Viewer.aspx?pid=c0a9e50e-2e9d-4769-bd44-ad8c010143df" TargetMode="External" /><Relationship Type="http://schemas.openxmlformats.org/officeDocument/2006/relationships/hyperlink" Id="rId278" Target="https://spu.hosted.panopto.com/Panopto/Pages/Viewer.aspx?pid=c88f8492-0599-462d-a471-ad8a01702156" TargetMode="External" /><Relationship Type="http://schemas.openxmlformats.org/officeDocument/2006/relationships/hyperlink" Id="rId529" Target="https://spu.hosted.panopto.com/Panopto/Pages/Viewer.aspx?pid=c8f5737f-d00d-4fa4-ba3c-ad8b01762258" TargetMode="External" /><Relationship Type="http://schemas.openxmlformats.org/officeDocument/2006/relationships/hyperlink" Id="rId37"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348" Target="https://stats.idre.ucla.edu/r/faq/how-can-i-do-post-hoc-pairwise-comparisons-in-r/" TargetMode="External" /><Relationship Type="http://schemas.openxmlformats.org/officeDocument/2006/relationships/hyperlink" Id="rId133" Target="https://stats.libretexts.org/Bookshelves/Applied_Statistics/Book%3A_Learning_Statistics_with_R_-_A_tutorial_for_Psychology_Students_and_other_Beginners_(Navarro)" TargetMode="External" /><Relationship Type="http://schemas.openxmlformats.org/officeDocument/2006/relationships/hyperlink" Id="rId75" Target="https://studysites.uk.sagepub.com/dsur/study/scriptfi.htm" TargetMode="External" /><Relationship Type="http://schemas.openxmlformats.org/officeDocument/2006/relationships/hyperlink" Id="rId683"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76" Target="https://www.codecogs.com/latex/eqneditor.php" TargetMode="External" /><Relationship Type="http://schemas.openxmlformats.org/officeDocument/2006/relationships/hyperlink" Id="rId694" Target="https://www.datanovia.com/en/lessons/ancova-in-r/" TargetMode="External" /><Relationship Type="http://schemas.openxmlformats.org/officeDocument/2006/relationships/hyperlink" Id="rId532" Target="https://www.datanovia.com/en/lessons/repeated-measures-anova-in-r" TargetMode="External" /><Relationship Type="http://schemas.openxmlformats.org/officeDocument/2006/relationships/hyperlink" Id="rId622" Target="https://www.datanovia.com/en/lessons/repeated-measures-anova-in-r/" TargetMode="External" /><Relationship Type="http://schemas.openxmlformats.org/officeDocument/2006/relationships/hyperlink" Id="rId363" Target="https://www.psychometrica.de/effect_size.html" TargetMode="External" /><Relationship Type="http://schemas.openxmlformats.org/officeDocument/2006/relationships/hyperlink" Id="rId516" Target="https://www.r-bloggers.com/2011/03/anova-%E2%80%93-type-iiiiii-ss-explained/" TargetMode="External" /><Relationship Type="http://schemas.openxmlformats.org/officeDocument/2006/relationships/hyperlink" Id="rId48" Target="https://www.r-project.org/" TargetMode="External" /><Relationship Type="http://schemas.openxmlformats.org/officeDocument/2006/relationships/hyperlink" Id="rId624" Target="https://www.researchgate.net/publication/312177602_Entertainment-education_effectively_reduces_prejudice" TargetMode="External" /><Relationship Type="http://schemas.openxmlformats.org/officeDocument/2006/relationships/hyperlink" Id="rId49" Target="https://www.rstudio.com/products/RStudio/" TargetMode="External" /><Relationship Type="http://schemas.openxmlformats.org/officeDocument/2006/relationships/hyperlink" Id="rId72" Target="https://www.rstudio.com/wp-content/uploads/2015/02/rmarkdown-cheatsheet.pdf" TargetMode="External" /><Relationship Type="http://schemas.openxmlformats.org/officeDocument/2006/relationships/hyperlink" Id="rId73" Target="https://www.rstudio.com/wp-content/uploads/2015/03/rmarkdown-reference.pdf" TargetMode="External" /><Relationship Type="http://schemas.openxmlformats.org/officeDocument/2006/relationships/hyperlink" Id="rId189" Target="https://www.statmethods.net/stats/power.html" TargetMode="External" /><Relationship Type="http://schemas.openxmlformats.org/officeDocument/2006/relationships/hyperlink" Id="rId425" Target="https://www.statology.org/f-distribution-table/" TargetMode="External" /><Relationship Type="http://schemas.openxmlformats.org/officeDocument/2006/relationships/hyperlink" Id="rId316" Target="https://www.statology.org/how-to-read-the-f-distribution-table/" TargetMode="External" /><Relationship Type="http://schemas.openxmlformats.org/officeDocument/2006/relationships/hyperlink" Id="rId178" Target="https://www.statology.org/t-distribution-table/" TargetMode="External" /><Relationship Type="http://schemas.openxmlformats.org/officeDocument/2006/relationships/hyperlink" Id="rId143" Target="https://www.statology.org/z-tabl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2022-09-04T18:49:26Z</dcterms:created>
  <dcterms:modified xsi:type="dcterms:W3CDTF">2022-09-04T18:49:26Z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04 Sep 2022</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